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354DC" w14:textId="6B89B319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773E5D">
        <w:rPr>
          <w:rFonts w:eastAsiaTheme="minorEastAsia"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57D92" w:rsidRPr="00257D92">
        <w:rPr>
          <w:b/>
          <w:noProof/>
          <w:sz w:val="24"/>
        </w:rPr>
        <w:t>24</w:t>
      </w:r>
      <w:r w:rsidR="0020540F">
        <w:rPr>
          <w:rFonts w:eastAsiaTheme="minorEastAsia" w:hint="eastAsia"/>
          <w:b/>
          <w:noProof/>
          <w:sz w:val="24"/>
          <w:lang w:eastAsia="zh-CN"/>
        </w:rPr>
        <w:t>3222</w:t>
      </w:r>
    </w:p>
    <w:bookmarkEnd w:id="2"/>
    <w:p w14:paraId="6B0081C7" w14:textId="77777777" w:rsidR="00773E5D" w:rsidRDefault="00773E5D" w:rsidP="00773E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</w:p>
    <w:p w14:paraId="45749155" w14:textId="3CF87799" w:rsidR="000738F1" w:rsidRDefault="000738F1" w:rsidP="000738F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545274A" w14:textId="58EDB7F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28D3">
        <w:rPr>
          <w:rFonts w:ascii="Arial" w:hAnsi="Arial" w:cs="Arial" w:hint="eastAsia"/>
          <w:b/>
          <w:bCs/>
          <w:lang w:val="en-US" w:eastAsia="zh-CN"/>
        </w:rPr>
        <w:t>vivo</w:t>
      </w:r>
    </w:p>
    <w:p w14:paraId="4900EC4B" w14:textId="3DAA3763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F4232">
        <w:rPr>
          <w:rFonts w:ascii="Arial" w:hAnsi="Arial" w:cs="Arial"/>
          <w:b/>
          <w:bCs/>
          <w:lang w:val="en-US"/>
        </w:rPr>
        <w:t>Discussion</w:t>
      </w:r>
      <w:r w:rsidRPr="006B5418">
        <w:rPr>
          <w:rFonts w:ascii="Arial" w:hAnsi="Arial" w:cs="Arial"/>
          <w:b/>
          <w:bCs/>
          <w:lang w:val="en-US"/>
        </w:rPr>
        <w:t xml:space="preserve"> on</w:t>
      </w:r>
      <w:r w:rsidR="009B5C8D">
        <w:rPr>
          <w:rFonts w:ascii="Arial" w:hAnsi="Arial" w:cs="Arial" w:hint="eastAsia"/>
          <w:b/>
          <w:bCs/>
          <w:lang w:val="en-US" w:eastAsia="zh-CN"/>
        </w:rPr>
        <w:t xml:space="preserve"> binding procedure</w:t>
      </w:r>
    </w:p>
    <w:p w14:paraId="4375CBBE" w14:textId="4C65743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8229A3">
        <w:rPr>
          <w:rFonts w:ascii="Arial" w:hAnsi="Arial" w:cs="Arial"/>
          <w:b/>
          <w:bCs/>
          <w:lang w:val="en-US"/>
        </w:rPr>
        <w:t xml:space="preserve"> version </w:t>
      </w:r>
      <w:r w:rsidR="002820DF">
        <w:rPr>
          <w:rFonts w:ascii="Arial" w:hAnsi="Arial" w:cs="Arial" w:hint="eastAsia"/>
          <w:b/>
          <w:bCs/>
          <w:lang w:val="en-US" w:eastAsia="zh-CN"/>
        </w:rPr>
        <w:t>18.0</w:t>
      </w:r>
      <w:r w:rsidR="008229A3">
        <w:rPr>
          <w:rFonts w:ascii="Arial" w:hAnsi="Arial" w:cs="Arial"/>
          <w:b/>
          <w:bCs/>
          <w:lang w:val="en-US"/>
        </w:rPr>
        <w:t>.0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6551F538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820DF">
        <w:rPr>
          <w:rFonts w:ascii="Arial" w:hAnsi="Arial" w:cs="Arial" w:hint="eastAsia"/>
          <w:b/>
          <w:bCs/>
          <w:lang w:val="en-US" w:eastAsia="zh-CN"/>
        </w:rPr>
        <w:t>Discussion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158077DA" w:rsidR="000738F1" w:rsidRPr="006B5418" w:rsidRDefault="000738F1" w:rsidP="008814AE">
      <w:pPr>
        <w:pStyle w:val="2"/>
        <w:rPr>
          <w:lang w:val="en-US"/>
        </w:rPr>
      </w:pPr>
      <w:r w:rsidRPr="006B5418">
        <w:rPr>
          <w:lang w:val="en-US"/>
        </w:rPr>
        <w:t xml:space="preserve">1. </w:t>
      </w:r>
      <w:r w:rsidR="00C30938">
        <w:rPr>
          <w:lang w:val="en-US"/>
        </w:rPr>
        <w:t>Introduction</w:t>
      </w:r>
    </w:p>
    <w:p w14:paraId="21CC21B9" w14:textId="04AA8F24" w:rsidR="000F6757" w:rsidRDefault="000F6757" w:rsidP="009C7AEF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As per SA2 LS in (</w:t>
      </w:r>
      <w:r w:rsidRPr="000F6757">
        <w:rPr>
          <w:rFonts w:eastAsia="宋体"/>
          <w:sz w:val="24"/>
          <w:szCs w:val="24"/>
          <w:lang w:val="en-US" w:eastAsia="zh-CN"/>
        </w:rPr>
        <w:t>S2-2405797</w:t>
      </w:r>
      <w:r>
        <w:rPr>
          <w:rFonts w:eastAsia="宋体" w:hint="eastAsia"/>
          <w:sz w:val="24"/>
          <w:szCs w:val="24"/>
          <w:lang w:val="en-US" w:eastAsia="zh-CN"/>
        </w:rPr>
        <w:t xml:space="preserve">) and CR </w:t>
      </w:r>
      <w:r w:rsidRPr="000F6757">
        <w:rPr>
          <w:rFonts w:eastAsia="宋体"/>
          <w:sz w:val="24"/>
          <w:szCs w:val="24"/>
          <w:lang w:val="en-US" w:eastAsia="zh-CN"/>
        </w:rPr>
        <w:t>(S2-2405532, TS 23.273 CR#0521)</w:t>
      </w:r>
      <w:r>
        <w:rPr>
          <w:rFonts w:eastAsia="宋体" w:hint="eastAsia"/>
          <w:sz w:val="24"/>
          <w:szCs w:val="24"/>
          <w:lang w:val="en-US" w:eastAsia="zh-CN"/>
        </w:rPr>
        <w:t>, several enhancements for R18 LCS user plane protocol are captured in stage 2 requirement:</w:t>
      </w:r>
    </w:p>
    <w:p w14:paraId="53FF88B6" w14:textId="706E7604" w:rsidR="000F6757" w:rsidRDefault="000F6757" w:rsidP="009C7AEF">
      <w:pPr>
        <w:pStyle w:val="ac"/>
        <w:numPr>
          <w:ilvl w:val="0"/>
          <w:numId w:val="17"/>
        </w:numPr>
        <w:spacing w:after="0"/>
        <w:rPr>
          <w:rFonts w:eastAsia="宋体"/>
          <w:sz w:val="24"/>
          <w:szCs w:val="24"/>
          <w:lang w:val="en-US" w:eastAsia="zh-CN"/>
        </w:rPr>
      </w:pPr>
      <w:r w:rsidRPr="000F6757">
        <w:rPr>
          <w:rFonts w:eastAsia="宋体" w:hint="eastAsia"/>
          <w:sz w:val="24"/>
          <w:szCs w:val="24"/>
          <w:lang w:val="en-US" w:eastAsia="zh-CN"/>
        </w:rPr>
        <w:t xml:space="preserve">enable AMF </w:t>
      </w:r>
      <w:r w:rsidR="00F5180C">
        <w:rPr>
          <w:rFonts w:eastAsia="宋体"/>
          <w:sz w:val="24"/>
          <w:szCs w:val="24"/>
          <w:lang w:val="en-US" w:eastAsia="zh-CN"/>
        </w:rPr>
        <w:t>to send</w:t>
      </w:r>
      <w:r w:rsidRPr="000F6757">
        <w:rPr>
          <w:rFonts w:eastAsia="宋体" w:hint="eastAsia"/>
          <w:sz w:val="24"/>
          <w:szCs w:val="24"/>
          <w:lang w:val="en-US" w:eastAsia="zh-CN"/>
        </w:rPr>
        <w:t xml:space="preserve"> the UE identity in the </w:t>
      </w:r>
      <w:proofErr w:type="spellStart"/>
      <w:r w:rsidRPr="000F6757">
        <w:rPr>
          <w:rFonts w:eastAsia="宋体"/>
          <w:sz w:val="24"/>
          <w:szCs w:val="24"/>
          <w:lang w:val="en-US" w:eastAsia="zh-CN"/>
        </w:rPr>
        <w:t>Nlmf_Location_DetermineLocation</w:t>
      </w:r>
      <w:proofErr w:type="spellEnd"/>
      <w:r w:rsidRPr="000F6757">
        <w:rPr>
          <w:rFonts w:eastAsia="宋体"/>
          <w:sz w:val="24"/>
          <w:szCs w:val="24"/>
          <w:lang w:val="en-US" w:eastAsia="zh-CN"/>
        </w:rPr>
        <w:t xml:space="preserve"> Request if the target UE supports the capability </w:t>
      </w:r>
      <w:r>
        <w:rPr>
          <w:rFonts w:eastAsia="宋体" w:hint="eastAsia"/>
          <w:sz w:val="24"/>
          <w:szCs w:val="24"/>
          <w:lang w:val="en-US" w:eastAsia="zh-CN"/>
        </w:rPr>
        <w:t>of LCS-UPP;</w:t>
      </w:r>
    </w:p>
    <w:p w14:paraId="3B4DD53A" w14:textId="52B076C8" w:rsidR="000F6757" w:rsidRDefault="000F6757" w:rsidP="009C7AEF">
      <w:pPr>
        <w:pStyle w:val="ac"/>
        <w:numPr>
          <w:ilvl w:val="0"/>
          <w:numId w:val="17"/>
        </w:num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LMF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shall </w:t>
      </w:r>
      <w:r>
        <w:rPr>
          <w:rFonts w:eastAsia="宋体" w:hint="eastAsia"/>
          <w:sz w:val="24"/>
          <w:szCs w:val="24"/>
          <w:lang w:val="en-US" w:eastAsia="zh-CN"/>
        </w:rPr>
        <w:t xml:space="preserve">allocate </w:t>
      </w:r>
      <w:r w:rsidR="00B26E7F">
        <w:rPr>
          <w:rFonts w:eastAsia="宋体" w:hint="eastAsia"/>
          <w:sz w:val="24"/>
          <w:szCs w:val="24"/>
          <w:lang w:val="en-US" w:eastAsia="zh-CN"/>
        </w:rPr>
        <w:t xml:space="preserve">a unique </w:t>
      </w:r>
      <w:r>
        <w:rPr>
          <w:rFonts w:eastAsia="宋体" w:hint="eastAsia"/>
          <w:sz w:val="24"/>
          <w:szCs w:val="24"/>
          <w:lang w:val="en-US" w:eastAsia="zh-CN"/>
        </w:rPr>
        <w:t>LCS</w:t>
      </w:r>
      <w:r w:rsidR="00847203">
        <w:rPr>
          <w:rFonts w:eastAsia="宋体" w:hint="eastAsia"/>
          <w:sz w:val="24"/>
          <w:szCs w:val="24"/>
          <w:lang w:val="en-US" w:eastAsia="zh-CN"/>
        </w:rPr>
        <w:t>-UP</w:t>
      </w:r>
      <w:r>
        <w:rPr>
          <w:rFonts w:eastAsia="宋体" w:hint="eastAsia"/>
          <w:sz w:val="24"/>
          <w:szCs w:val="24"/>
          <w:lang w:val="en-US" w:eastAsia="zh-CN"/>
        </w:rPr>
        <w:t xml:space="preserve"> connection ID for the UE to establish a user plane </w:t>
      </w:r>
      <w:r>
        <w:rPr>
          <w:rFonts w:eastAsia="宋体"/>
          <w:sz w:val="24"/>
          <w:szCs w:val="24"/>
          <w:lang w:val="en-US" w:eastAsia="zh-CN"/>
        </w:rPr>
        <w:t>connection</w:t>
      </w:r>
      <w:r>
        <w:rPr>
          <w:rFonts w:eastAsia="宋体" w:hint="eastAsia"/>
          <w:sz w:val="24"/>
          <w:szCs w:val="24"/>
          <w:lang w:val="en-US" w:eastAsia="zh-CN"/>
        </w:rPr>
        <w:t>;</w:t>
      </w:r>
    </w:p>
    <w:p w14:paraId="193B587E" w14:textId="361C3B17" w:rsidR="000F6757" w:rsidRPr="000F6757" w:rsidRDefault="00847203" w:rsidP="009C7AEF">
      <w:pPr>
        <w:pStyle w:val="ac"/>
        <w:numPr>
          <w:ilvl w:val="0"/>
          <w:numId w:val="17"/>
        </w:num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UE shall utilize the LCS-UP connection ID via the user plane to enable the LMF </w:t>
      </w:r>
      <w:r w:rsidR="00F5180C">
        <w:rPr>
          <w:rFonts w:eastAsia="宋体"/>
          <w:sz w:val="24"/>
          <w:szCs w:val="24"/>
          <w:lang w:val="en-US" w:eastAsia="zh-CN"/>
        </w:rPr>
        <w:t xml:space="preserve">to </w:t>
      </w:r>
      <w:r>
        <w:rPr>
          <w:rFonts w:eastAsia="宋体" w:hint="eastAsia"/>
          <w:sz w:val="24"/>
          <w:szCs w:val="24"/>
          <w:lang w:val="en-US" w:eastAsia="zh-CN"/>
        </w:rPr>
        <w:t>associate the UE with the user plane connection.</w:t>
      </w:r>
    </w:p>
    <w:p w14:paraId="3A184E29" w14:textId="77777777" w:rsidR="00847203" w:rsidRDefault="00847203" w:rsidP="009C7AEF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467EB930" w14:textId="03C5B4A9" w:rsidR="000F6757" w:rsidRDefault="00847203" w:rsidP="009C7AEF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CT1 is discussing how to achieve the requirements. In this paper, the bullet 3) mentioned above </w:t>
      </w:r>
      <w:r w:rsidR="00B26E7F">
        <w:rPr>
          <w:rFonts w:eastAsia="宋体" w:hint="eastAsia"/>
          <w:sz w:val="24"/>
          <w:szCs w:val="24"/>
          <w:lang w:val="en-US" w:eastAsia="zh-CN"/>
        </w:rPr>
        <w:t>is</w:t>
      </w:r>
      <w:r>
        <w:rPr>
          <w:rFonts w:eastAsia="宋体" w:hint="eastAsia"/>
          <w:sz w:val="24"/>
          <w:szCs w:val="24"/>
          <w:lang w:val="en-US" w:eastAsia="zh-CN"/>
        </w:rPr>
        <w:t xml:space="preserve"> named as the binding procedure.</w:t>
      </w:r>
    </w:p>
    <w:p w14:paraId="5A3FE4E3" w14:textId="77777777" w:rsidR="00856AF3" w:rsidRPr="009C7AEF" w:rsidRDefault="00856AF3" w:rsidP="009C7AEF">
      <w:pPr>
        <w:spacing w:after="0"/>
        <w:rPr>
          <w:rFonts w:eastAsia="宋体"/>
          <w:sz w:val="24"/>
          <w:szCs w:val="24"/>
          <w:lang w:val="en-US" w:eastAsia="en-GB"/>
        </w:rPr>
      </w:pPr>
    </w:p>
    <w:p w14:paraId="4BECD4AF" w14:textId="77777777" w:rsidR="009C7AEF" w:rsidRPr="009C7AEF" w:rsidRDefault="009C7AEF" w:rsidP="009C7AEF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:szCs w:val="24"/>
          <w:lang w:val="en-US" w:eastAsia="en-GB"/>
        </w:rPr>
      </w:pPr>
      <w:r w:rsidRPr="009C7AEF">
        <w:rPr>
          <w:rFonts w:ascii="Arial" w:eastAsia="宋体" w:hAnsi="Arial"/>
          <w:b/>
          <w:sz w:val="24"/>
          <w:szCs w:val="24"/>
          <w:lang w:val="en-US" w:eastAsia="en-GB"/>
        </w:rPr>
        <w:t xml:space="preserve">2. </w:t>
      </w:r>
      <w:r w:rsidRPr="009C7AEF">
        <w:rPr>
          <w:rFonts w:ascii="Arial" w:eastAsia="宋体" w:hAnsi="Arial"/>
          <w:b/>
          <w:sz w:val="24"/>
          <w:szCs w:val="24"/>
          <w:lang w:val="en-US" w:eastAsia="zh-CN"/>
        </w:rPr>
        <w:t>Discussion</w:t>
      </w:r>
    </w:p>
    <w:p w14:paraId="1D04645D" w14:textId="30152881" w:rsidR="00847203" w:rsidRPr="008F4F38" w:rsidRDefault="004D42A5" w:rsidP="00A673B4">
      <w:pPr>
        <w:pStyle w:val="2"/>
        <w:rPr>
          <w:sz w:val="24"/>
          <w:szCs w:val="22"/>
          <w:lang w:val="en-US" w:eastAsia="zh-CN"/>
        </w:rPr>
      </w:pPr>
      <w:r w:rsidRPr="008F4F38">
        <w:rPr>
          <w:rFonts w:hint="eastAsia"/>
          <w:sz w:val="24"/>
          <w:szCs w:val="22"/>
          <w:lang w:val="en-US" w:eastAsia="zh-CN"/>
        </w:rPr>
        <w:t xml:space="preserve">2.1. </w:t>
      </w:r>
      <w:r w:rsidR="00847203" w:rsidRPr="008F4F38">
        <w:rPr>
          <w:sz w:val="24"/>
          <w:szCs w:val="22"/>
          <w:lang w:val="en-US" w:eastAsia="zh-CN"/>
        </w:rPr>
        <w:t>O</w:t>
      </w:r>
      <w:r w:rsidR="00847203" w:rsidRPr="008F4F38">
        <w:rPr>
          <w:rFonts w:hint="eastAsia"/>
          <w:sz w:val="24"/>
          <w:szCs w:val="22"/>
          <w:lang w:val="en-US" w:eastAsia="zh-CN"/>
        </w:rPr>
        <w:t>verall establishment flow</w:t>
      </w:r>
    </w:p>
    <w:p w14:paraId="3DD2164C" w14:textId="41A100A8" w:rsidR="006A03A0" w:rsidRDefault="004D42A5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A</w:t>
      </w:r>
      <w:r>
        <w:rPr>
          <w:rFonts w:eastAsia="宋体" w:hint="eastAsia"/>
          <w:sz w:val="24"/>
          <w:szCs w:val="24"/>
          <w:lang w:val="en-US" w:eastAsia="zh-CN"/>
        </w:rPr>
        <w:t xml:space="preserve">s per the current TS 24.572, the </w:t>
      </w:r>
      <w:r w:rsidR="00B26E7F">
        <w:rPr>
          <w:rFonts w:eastAsia="宋体"/>
          <w:sz w:val="24"/>
          <w:szCs w:val="24"/>
          <w:lang w:val="en-US" w:eastAsia="zh-CN"/>
        </w:rPr>
        <w:t>establish</w:t>
      </w:r>
      <w:r w:rsidR="00B26E7F">
        <w:rPr>
          <w:rFonts w:eastAsia="宋体" w:hint="eastAsia"/>
          <w:sz w:val="24"/>
          <w:szCs w:val="24"/>
          <w:lang w:val="en-US" w:eastAsia="zh-CN"/>
        </w:rPr>
        <w:t>ment complete message is sent after receiving the establishment command message and before the TLS connection. I.e., the overall</w:t>
      </w:r>
      <w:r>
        <w:rPr>
          <w:rFonts w:eastAsia="宋体" w:hint="eastAsia"/>
          <w:sz w:val="24"/>
          <w:szCs w:val="24"/>
          <w:lang w:val="en-US" w:eastAsia="zh-CN"/>
        </w:rPr>
        <w:t xml:space="preserve"> flow is shown </w:t>
      </w:r>
      <w:r w:rsidR="00F5180C">
        <w:rPr>
          <w:rFonts w:eastAsia="宋体"/>
          <w:sz w:val="24"/>
          <w:szCs w:val="24"/>
          <w:lang w:val="en-US" w:eastAsia="zh-CN"/>
        </w:rPr>
        <w:t>in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/>
          <w:sz w:val="24"/>
          <w:szCs w:val="24"/>
          <w:lang w:val="en-US" w:eastAsia="zh-CN"/>
        </w:rPr>
        <w:t>F</w:t>
      </w:r>
      <w:r>
        <w:rPr>
          <w:rFonts w:eastAsia="宋体" w:hint="eastAsia"/>
          <w:sz w:val="24"/>
          <w:szCs w:val="24"/>
          <w:lang w:val="en-US" w:eastAsia="zh-CN"/>
        </w:rPr>
        <w:t>igure 1 (named Option</w:t>
      </w:r>
      <w:r w:rsidR="00F5180C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 xml:space="preserve">1). </w:t>
      </w:r>
      <w:r w:rsidR="008D3FCC">
        <w:rPr>
          <w:rFonts w:eastAsia="宋体" w:hint="eastAsia"/>
          <w:sz w:val="24"/>
          <w:szCs w:val="24"/>
          <w:lang w:val="en-US" w:eastAsia="zh-CN"/>
        </w:rPr>
        <w:t>A successful</w:t>
      </w:r>
      <w:r w:rsidR="006A03A0">
        <w:rPr>
          <w:rFonts w:eastAsia="宋体" w:hint="eastAsia"/>
          <w:sz w:val="24"/>
          <w:szCs w:val="24"/>
          <w:lang w:val="en-US" w:eastAsia="zh-CN"/>
        </w:rPr>
        <w:t xml:space="preserve"> process</w:t>
      </w:r>
      <w:r w:rsidR="008D3FCC">
        <w:rPr>
          <w:rFonts w:eastAsia="宋体" w:hint="eastAsia"/>
          <w:sz w:val="24"/>
          <w:szCs w:val="24"/>
          <w:lang w:val="en-US" w:eastAsia="zh-CN"/>
        </w:rPr>
        <w:t xml:space="preserve"> is</w:t>
      </w:r>
      <w:r w:rsidR="006A03A0">
        <w:rPr>
          <w:rFonts w:eastAsia="宋体" w:hint="eastAsia"/>
          <w:sz w:val="24"/>
          <w:szCs w:val="24"/>
          <w:lang w:val="en-US" w:eastAsia="zh-CN"/>
        </w:rPr>
        <w:t>:</w:t>
      </w:r>
    </w:p>
    <w:p w14:paraId="7ABAAD83" w14:textId="2F6ED27B" w:rsidR="006A03A0" w:rsidRPr="008D3FCC" w:rsidRDefault="008D3FCC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1.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(</w:t>
      </w:r>
      <w:r w:rsidR="006A03A0" w:rsidRPr="00B26E7F">
        <w:rPr>
          <w:rFonts w:eastAsia="宋体" w:hint="eastAsia"/>
          <w:sz w:val="24"/>
          <w:szCs w:val="24"/>
          <w:u w:val="single"/>
          <w:lang w:val="en-US" w:eastAsia="zh-CN"/>
        </w:rPr>
        <w:t>optional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 xml:space="preserve">) UE sends </w:t>
      </w:r>
      <w:r w:rsidR="00F5180C">
        <w:rPr>
          <w:rFonts w:eastAsia="宋体" w:hint="eastAsia"/>
          <w:sz w:val="24"/>
          <w:szCs w:val="24"/>
          <w:lang w:val="en-US" w:eastAsia="zh-CN"/>
        </w:rPr>
        <w:t>the</w:t>
      </w:r>
      <w:r w:rsidR="00F5180C">
        <w:rPr>
          <w:rFonts w:eastAsia="宋体"/>
          <w:sz w:val="24"/>
          <w:szCs w:val="24"/>
          <w:lang w:val="en-US" w:eastAsia="zh-CN"/>
        </w:rPr>
        <w:t xml:space="preserve">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establishment request to LMF in the MO case;</w:t>
      </w:r>
    </w:p>
    <w:p w14:paraId="1F72809D" w14:textId="1228CBC4" w:rsidR="006A03A0" w:rsidRPr="008D3FCC" w:rsidRDefault="008D3FCC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2.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LMF sends the establishment command to the UE with the user plane information including the LMF LCS-UP address and LCS-UP connection ID;</w:t>
      </w:r>
    </w:p>
    <w:p w14:paraId="793E7085" w14:textId="498D9465" w:rsidR="006A03A0" w:rsidRPr="008D3FCC" w:rsidRDefault="008D3FCC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3.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 xml:space="preserve">UE establishes the PDU session and, if PDU session </w:t>
      </w:r>
      <w:r w:rsidR="00F5180C">
        <w:rPr>
          <w:rFonts w:eastAsia="宋体"/>
          <w:sz w:val="24"/>
          <w:szCs w:val="24"/>
          <w:lang w:val="en-US" w:eastAsia="zh-CN"/>
        </w:rPr>
        <w:t xml:space="preserve">is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available, sends the establishment complete to the LMF;</w:t>
      </w:r>
    </w:p>
    <w:p w14:paraId="73E00B57" w14:textId="569E9D93" w:rsidR="006A03A0" w:rsidRPr="008D3FCC" w:rsidRDefault="008D3FCC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4.</w:t>
      </w:r>
      <w:r w:rsidR="00957DF6">
        <w:rPr>
          <w:rFonts w:eastAsia="宋体" w:hint="eastAsia"/>
          <w:sz w:val="24"/>
          <w:szCs w:val="24"/>
          <w:lang w:val="en-US" w:eastAsia="zh-CN"/>
        </w:rPr>
        <w:t xml:space="preserve"> UE </w:t>
      </w:r>
      <w:r w:rsidR="00B26E7F">
        <w:rPr>
          <w:rFonts w:eastAsia="宋体" w:hint="eastAsia"/>
          <w:sz w:val="24"/>
          <w:szCs w:val="24"/>
          <w:lang w:val="en-US" w:eastAsia="zh-CN"/>
        </w:rPr>
        <w:t>establishes</w:t>
      </w:r>
      <w:r w:rsidR="00957DF6">
        <w:rPr>
          <w:rFonts w:eastAsia="宋体" w:hint="eastAsia"/>
          <w:sz w:val="24"/>
          <w:szCs w:val="24"/>
          <w:lang w:val="en-US" w:eastAsia="zh-CN"/>
        </w:rPr>
        <w:t xml:space="preserve"> the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 xml:space="preserve">TLS connection between the UE and LMF </w:t>
      </w:r>
      <w:bookmarkStart w:id="4" w:name="OLE_LINK1"/>
      <w:r w:rsidR="006A03A0" w:rsidRPr="008D3FCC">
        <w:rPr>
          <w:rFonts w:eastAsia="宋体" w:hint="eastAsia"/>
          <w:sz w:val="24"/>
          <w:szCs w:val="24"/>
          <w:lang w:val="en-US" w:eastAsia="zh-CN"/>
        </w:rPr>
        <w:t>via the user plane</w:t>
      </w:r>
      <w:bookmarkEnd w:id="4"/>
      <w:r w:rsidR="006A03A0" w:rsidRPr="008D3FCC">
        <w:rPr>
          <w:rFonts w:eastAsia="宋体" w:hint="eastAsia"/>
          <w:sz w:val="24"/>
          <w:szCs w:val="24"/>
          <w:lang w:val="en-US" w:eastAsia="zh-CN"/>
        </w:rPr>
        <w:t>;</w:t>
      </w:r>
    </w:p>
    <w:p w14:paraId="67A7352C" w14:textId="5782CD1E" w:rsidR="008D3FCC" w:rsidRDefault="008D3FCC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5.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(</w:t>
      </w:r>
      <w:r w:rsidR="006A03A0" w:rsidRPr="00B26E7F">
        <w:rPr>
          <w:rFonts w:eastAsia="宋体" w:hint="eastAsia"/>
          <w:sz w:val="24"/>
          <w:szCs w:val="24"/>
          <w:u w:val="single"/>
          <w:lang w:val="en-US" w:eastAsia="zh-CN"/>
        </w:rPr>
        <w:t>new procedure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) UE initiates the Binding procedure</w:t>
      </w:r>
      <w:r w:rsidR="003C2967" w:rsidRPr="003C2967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3C2967" w:rsidRPr="008D3FCC">
        <w:rPr>
          <w:rFonts w:eastAsia="宋体" w:hint="eastAsia"/>
          <w:sz w:val="24"/>
          <w:szCs w:val="24"/>
          <w:lang w:val="en-US" w:eastAsia="zh-CN"/>
        </w:rPr>
        <w:t>via the user plane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 xml:space="preserve"> using LCS-UP connection ID to enable the LMF </w:t>
      </w:r>
      <w:r w:rsidR="00F5180C">
        <w:rPr>
          <w:rFonts w:eastAsia="宋体"/>
          <w:sz w:val="24"/>
          <w:szCs w:val="24"/>
          <w:lang w:val="en-US" w:eastAsia="zh-CN"/>
        </w:rPr>
        <w:t xml:space="preserve">to </w:t>
      </w:r>
      <w:r w:rsidR="006A03A0" w:rsidRPr="008D3FCC">
        <w:rPr>
          <w:rFonts w:eastAsia="宋体" w:hint="eastAsia"/>
          <w:sz w:val="24"/>
          <w:szCs w:val="24"/>
          <w:lang w:val="en-US" w:eastAsia="zh-CN"/>
        </w:rPr>
        <w:t>associate the UE with the user plane connection</w:t>
      </w:r>
      <w:r>
        <w:rPr>
          <w:rFonts w:eastAsia="宋体" w:hint="eastAsia"/>
          <w:sz w:val="24"/>
          <w:szCs w:val="24"/>
          <w:lang w:val="en-US" w:eastAsia="zh-CN"/>
        </w:rPr>
        <w:t>.</w:t>
      </w:r>
    </w:p>
    <w:p w14:paraId="785D1FF8" w14:textId="77777777" w:rsidR="003C2967" w:rsidRPr="008D3FCC" w:rsidRDefault="003C2967" w:rsidP="008D3FCC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</w:p>
    <w:p w14:paraId="158AF16F" w14:textId="3BEF5278" w:rsidR="00A673B4" w:rsidRDefault="00957DF6" w:rsidP="00A673B4">
      <w:pPr>
        <w:spacing w:after="0"/>
        <w:jc w:val="center"/>
      </w:pPr>
      <w:r>
        <w:object w:dxaOrig="9013" w:dyaOrig="6949" w14:anchorId="38BBB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55pt;height:184.15pt" o:ole="">
            <v:imagedata r:id="rId9" o:title=""/>
          </v:shape>
          <o:OLEObject Type="Embed" ProgID="Visio.Drawing.15" ShapeID="_x0000_i1025" DrawAspect="Content" ObjectID="_1777733311" r:id="rId10"/>
        </w:object>
      </w:r>
    </w:p>
    <w:p w14:paraId="0E5CF59C" w14:textId="0730CB64" w:rsidR="00A673B4" w:rsidRDefault="00A673B4" w:rsidP="00A673B4">
      <w:pPr>
        <w:spacing w:after="0"/>
        <w:jc w:val="center"/>
        <w:rPr>
          <w:rFonts w:eastAsia="宋体"/>
          <w:sz w:val="24"/>
          <w:szCs w:val="24"/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1. </w:t>
      </w:r>
      <w:r w:rsidRPr="00A673B4">
        <w:rPr>
          <w:lang w:eastAsia="zh-CN"/>
        </w:rPr>
        <w:t>Overall flow</w:t>
      </w:r>
      <w:r>
        <w:rPr>
          <w:rFonts w:hint="eastAsia"/>
          <w:lang w:eastAsia="zh-CN"/>
        </w:rPr>
        <w:t>- Option 1</w:t>
      </w:r>
    </w:p>
    <w:p w14:paraId="15CE3137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19F7C7E8" w14:textId="1A870763" w:rsidR="00B26E7F" w:rsidRDefault="00957DF6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In option 1, the establishment complete message implies</w:t>
      </w:r>
      <w:r w:rsidR="00B26E7F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/>
          <w:sz w:val="24"/>
          <w:szCs w:val="24"/>
          <w:lang w:val="en-US" w:eastAsia="zh-CN"/>
        </w:rPr>
        <w:t xml:space="preserve">the </w:t>
      </w:r>
      <w:r w:rsidR="00B26E7F">
        <w:rPr>
          <w:rFonts w:eastAsia="宋体" w:hint="eastAsia"/>
          <w:sz w:val="24"/>
          <w:szCs w:val="24"/>
          <w:lang w:val="en-US" w:eastAsia="zh-CN"/>
        </w:rPr>
        <w:t>availability of the</w:t>
      </w:r>
      <w:r>
        <w:rPr>
          <w:rFonts w:eastAsia="宋体" w:hint="eastAsia"/>
          <w:sz w:val="24"/>
          <w:szCs w:val="24"/>
          <w:lang w:val="en-US" w:eastAsia="zh-CN"/>
        </w:rPr>
        <w:t xml:space="preserve"> PDU connectivity service. </w:t>
      </w:r>
      <w:r w:rsidR="00B26E7F">
        <w:rPr>
          <w:rFonts w:eastAsia="宋体"/>
          <w:sz w:val="24"/>
          <w:szCs w:val="24"/>
          <w:lang w:val="en-US" w:eastAsia="zh-CN"/>
        </w:rPr>
        <w:t>S</w:t>
      </w:r>
      <w:r w:rsidR="00B26E7F">
        <w:rPr>
          <w:rFonts w:eastAsia="宋体" w:hint="eastAsia"/>
          <w:sz w:val="24"/>
          <w:szCs w:val="24"/>
          <w:lang w:val="en-US" w:eastAsia="zh-CN"/>
        </w:rPr>
        <w:t>teps before</w:t>
      </w:r>
      <w:r>
        <w:rPr>
          <w:rFonts w:eastAsia="宋体" w:hint="eastAsia"/>
          <w:sz w:val="24"/>
          <w:szCs w:val="24"/>
          <w:lang w:val="en-US" w:eastAsia="zh-CN"/>
        </w:rPr>
        <w:t xml:space="preserve"> step 3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can be interpreted as </w:t>
      </w:r>
      <w:r w:rsidR="00F5180C">
        <w:rPr>
          <w:rFonts w:eastAsia="宋体"/>
          <w:sz w:val="24"/>
          <w:szCs w:val="24"/>
          <w:lang w:val="en-US" w:eastAsia="zh-CN"/>
        </w:rPr>
        <w:t xml:space="preserve">the </w:t>
      </w:r>
      <w:r w:rsidR="003C2967">
        <w:rPr>
          <w:rFonts w:eastAsia="宋体" w:hint="eastAsia"/>
          <w:sz w:val="24"/>
          <w:szCs w:val="24"/>
          <w:lang w:val="en-US" w:eastAsia="zh-CN"/>
        </w:rPr>
        <w:t>CP establishment part</w:t>
      </w:r>
      <w:r w:rsidR="00B26E7F">
        <w:rPr>
          <w:rFonts w:eastAsia="宋体" w:hint="eastAsia"/>
          <w:sz w:val="24"/>
          <w:szCs w:val="24"/>
          <w:lang w:val="en-US" w:eastAsia="zh-CN"/>
        </w:rPr>
        <w:t>.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As for the rest part, 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TLS connection and binding procedure can be understood as the </w:t>
      </w:r>
      <w:r w:rsidR="003C2967">
        <w:rPr>
          <w:rFonts w:eastAsia="宋体"/>
          <w:sz w:val="24"/>
          <w:szCs w:val="24"/>
          <w:lang w:val="en-US" w:eastAsia="zh-CN"/>
        </w:rPr>
        <w:t>channel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activation part. </w:t>
      </w:r>
      <w:r w:rsidR="003C2967">
        <w:rPr>
          <w:rFonts w:eastAsia="宋体"/>
          <w:sz w:val="24"/>
          <w:szCs w:val="24"/>
          <w:lang w:val="en-US" w:eastAsia="zh-CN"/>
        </w:rPr>
        <w:t>U</w:t>
      </w:r>
      <w:r w:rsidR="003C2967">
        <w:rPr>
          <w:rFonts w:eastAsia="宋体" w:hint="eastAsia"/>
          <w:sz w:val="24"/>
          <w:szCs w:val="24"/>
          <w:lang w:val="en-US" w:eastAsia="zh-CN"/>
        </w:rPr>
        <w:t>nder this option, the LMF has 4 states: connection not established, connection establishing, connection established but unusable, connection established and usable.</w:t>
      </w:r>
    </w:p>
    <w:p w14:paraId="78DC03B8" w14:textId="77777777" w:rsidR="00B26E7F" w:rsidRDefault="00B26E7F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836C8A3" w14:textId="1E3855A0" w:rsidR="00A673B4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T</w:t>
      </w:r>
      <w:r>
        <w:rPr>
          <w:rFonts w:eastAsia="宋体" w:hint="eastAsia"/>
          <w:sz w:val="24"/>
          <w:szCs w:val="24"/>
          <w:lang w:val="en-US" w:eastAsia="zh-CN"/>
        </w:rPr>
        <w:t xml:space="preserve">he logic of option 1 is strange on </w:t>
      </w:r>
      <w:r>
        <w:rPr>
          <w:rFonts w:eastAsia="宋体"/>
          <w:sz w:val="24"/>
          <w:szCs w:val="24"/>
          <w:lang w:val="en-US" w:eastAsia="zh-CN"/>
        </w:rPr>
        <w:t>the</w:t>
      </w:r>
      <w:r>
        <w:rPr>
          <w:rFonts w:eastAsia="宋体" w:hint="eastAsia"/>
          <w:sz w:val="24"/>
          <w:szCs w:val="24"/>
          <w:lang w:val="en-US" w:eastAsia="zh-CN"/>
        </w:rPr>
        <w:t xml:space="preserve"> LMF that the connection is </w:t>
      </w:r>
      <w:r>
        <w:rPr>
          <w:rFonts w:eastAsia="宋体"/>
          <w:sz w:val="24"/>
          <w:szCs w:val="24"/>
          <w:lang w:val="en-US" w:eastAsia="zh-CN"/>
        </w:rPr>
        <w:t>established</w:t>
      </w:r>
      <w:r>
        <w:rPr>
          <w:rFonts w:eastAsia="宋体" w:hint="eastAsia"/>
          <w:sz w:val="24"/>
          <w:szCs w:val="24"/>
          <w:lang w:val="en-US" w:eastAsia="zh-CN"/>
        </w:rPr>
        <w:t xml:space="preserve"> but it </w:t>
      </w:r>
      <w:proofErr w:type="spellStart"/>
      <w:r>
        <w:rPr>
          <w:rFonts w:eastAsia="宋体" w:hint="eastAsia"/>
          <w:sz w:val="24"/>
          <w:szCs w:val="24"/>
          <w:lang w:val="en-US" w:eastAsia="zh-CN"/>
        </w:rPr>
        <w:t>can not</w:t>
      </w:r>
      <w:proofErr w:type="spellEnd"/>
      <w:r>
        <w:rPr>
          <w:rFonts w:eastAsia="宋体" w:hint="eastAsia"/>
          <w:sz w:val="24"/>
          <w:szCs w:val="24"/>
          <w:lang w:val="en-US" w:eastAsia="zh-CN"/>
        </w:rPr>
        <w:t xml:space="preserve"> be used to transfer LCS-UPP messages. </w:t>
      </w:r>
      <w:r>
        <w:rPr>
          <w:rFonts w:eastAsia="宋体"/>
          <w:sz w:val="24"/>
          <w:szCs w:val="24"/>
          <w:lang w:val="en-US" w:eastAsia="zh-CN"/>
        </w:rPr>
        <w:t>B</w:t>
      </w:r>
      <w:r>
        <w:rPr>
          <w:rFonts w:eastAsia="宋体" w:hint="eastAsia"/>
          <w:sz w:val="24"/>
          <w:szCs w:val="24"/>
          <w:lang w:val="en-US" w:eastAsia="zh-CN"/>
        </w:rPr>
        <w:t>esides, if a TLS failure or a binding failure happens, the UE is not able to notify the LMF</w:t>
      </w:r>
      <w:r w:rsidR="00B26E7F">
        <w:rPr>
          <w:rFonts w:eastAsia="宋体" w:hint="eastAsia"/>
          <w:sz w:val="24"/>
          <w:szCs w:val="24"/>
          <w:lang w:val="en-US" w:eastAsia="zh-CN"/>
        </w:rPr>
        <w:t>, which brings uncertain</w:t>
      </w:r>
      <w:r w:rsidR="00F5180C">
        <w:rPr>
          <w:rFonts w:eastAsia="宋体"/>
          <w:sz w:val="24"/>
          <w:szCs w:val="24"/>
          <w:lang w:val="en-US" w:eastAsia="zh-CN"/>
        </w:rPr>
        <w:t>ty</w:t>
      </w:r>
      <w:r w:rsidR="00B26E7F">
        <w:rPr>
          <w:rFonts w:eastAsia="宋体" w:hint="eastAsia"/>
          <w:sz w:val="24"/>
          <w:szCs w:val="24"/>
          <w:lang w:val="en-US" w:eastAsia="zh-CN"/>
        </w:rPr>
        <w:t xml:space="preserve"> after step 4 and/or 5.</w:t>
      </w:r>
    </w:p>
    <w:p w14:paraId="37F6BF52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64443469" w14:textId="706C4C1A" w:rsidR="003C2967" w:rsidRPr="00B26E7F" w:rsidRDefault="00B21927" w:rsidP="00F26EAC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 w:rsid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1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C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urrent overall establishment flow complicates the LMF states and </w:t>
      </w:r>
      <w:r w:rsidR="00B26E7F"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neglect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s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B26E7F"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handle of a TLS failure or a binding failure.</w:t>
      </w:r>
    </w:p>
    <w:p w14:paraId="51EF5E86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78C9E40D" w14:textId="0A002DB6" w:rsidR="00957DF6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C</w:t>
      </w:r>
      <w:r>
        <w:rPr>
          <w:rFonts w:eastAsia="宋体" w:hint="eastAsia"/>
          <w:sz w:val="24"/>
          <w:szCs w:val="24"/>
          <w:lang w:val="en-US" w:eastAsia="zh-CN"/>
        </w:rPr>
        <w:t xml:space="preserve">ompared with option 1, figure 2 gives an alternative with the only difference being that the establishment message is sent at the very end of the establishment procedure. If any accident happens </w:t>
      </w:r>
      <w:r w:rsidR="00B26E7F">
        <w:rPr>
          <w:rFonts w:eastAsia="宋体" w:hint="eastAsia"/>
          <w:sz w:val="24"/>
          <w:szCs w:val="24"/>
          <w:lang w:val="en-US" w:eastAsia="zh-CN"/>
        </w:rPr>
        <w:t xml:space="preserve">(e.g., a TLS failure or a binding failure) </w:t>
      </w:r>
      <w:r>
        <w:rPr>
          <w:rFonts w:eastAsia="宋体" w:hint="eastAsia"/>
          <w:sz w:val="24"/>
          <w:szCs w:val="24"/>
          <w:lang w:val="en-US" w:eastAsia="zh-CN"/>
        </w:rPr>
        <w:t xml:space="preserve">before step 6, the UE can send the establishment failure message to the LMF, and thus, the connection </w:t>
      </w:r>
      <w:r w:rsidR="00B26E7F">
        <w:rPr>
          <w:rFonts w:eastAsia="宋体" w:hint="eastAsia"/>
          <w:sz w:val="24"/>
          <w:szCs w:val="24"/>
          <w:lang w:val="en-US" w:eastAsia="zh-CN"/>
        </w:rPr>
        <w:t>will not be considered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 as</w:t>
      </w:r>
      <w:r w:rsidR="00B26E7F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established.</w:t>
      </w:r>
    </w:p>
    <w:p w14:paraId="77A5E210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11C73547" w14:textId="38DB8C63" w:rsidR="00A673B4" w:rsidRDefault="00957DF6" w:rsidP="00A673B4">
      <w:pPr>
        <w:spacing w:after="0"/>
        <w:jc w:val="center"/>
      </w:pPr>
      <w:r>
        <w:object w:dxaOrig="9013" w:dyaOrig="6097" w14:anchorId="32E1A1D2">
          <v:shape id="_x0000_i1026" type="#_x0000_t75" style="width:281.1pt;height:189.7pt" o:ole="">
            <v:imagedata r:id="rId11" o:title=""/>
          </v:shape>
          <o:OLEObject Type="Embed" ProgID="Visio.Drawing.15" ShapeID="_x0000_i1026" DrawAspect="Content" ObjectID="_1777733312" r:id="rId12"/>
        </w:object>
      </w:r>
    </w:p>
    <w:p w14:paraId="565EB4A3" w14:textId="7B9A2B54" w:rsidR="00A673B4" w:rsidRDefault="00A673B4" w:rsidP="00A673B4">
      <w:pPr>
        <w:spacing w:after="0"/>
        <w:jc w:val="center"/>
        <w:rPr>
          <w:rFonts w:eastAsia="宋体"/>
          <w:sz w:val="24"/>
          <w:szCs w:val="24"/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4D42A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 w:rsidRPr="00A673B4">
        <w:rPr>
          <w:lang w:eastAsia="zh-CN"/>
        </w:rPr>
        <w:t>Overall flow</w:t>
      </w:r>
      <w:r>
        <w:rPr>
          <w:rFonts w:hint="eastAsia"/>
          <w:lang w:eastAsia="zh-CN"/>
        </w:rPr>
        <w:t>- Option 2</w:t>
      </w:r>
    </w:p>
    <w:p w14:paraId="589F01A3" w14:textId="77777777" w:rsidR="00B26E7F" w:rsidRDefault="00B26E7F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42FF7F93" w14:textId="2380438A" w:rsidR="003C2967" w:rsidRDefault="00B26E7F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In this option, the LMF has 3 states: connection not established, connection establishing, connection established. </w:t>
      </w:r>
      <w:r>
        <w:rPr>
          <w:rFonts w:eastAsia="宋体"/>
          <w:sz w:val="24"/>
          <w:szCs w:val="24"/>
          <w:lang w:val="en-US" w:eastAsia="zh-CN"/>
        </w:rPr>
        <w:t>O</w:t>
      </w:r>
      <w:r>
        <w:rPr>
          <w:rFonts w:eastAsia="宋体" w:hint="eastAsia"/>
          <w:sz w:val="24"/>
          <w:szCs w:val="24"/>
          <w:lang w:val="en-US" w:eastAsia="zh-CN"/>
        </w:rPr>
        <w:t xml:space="preserve">ption 2 is more logical since the establishment procedure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integrates </w:t>
      </w:r>
      <w:r>
        <w:rPr>
          <w:rFonts w:eastAsia="宋体"/>
          <w:sz w:val="24"/>
          <w:szCs w:val="24"/>
          <w:lang w:val="en-US" w:eastAsia="zh-CN"/>
        </w:rPr>
        <w:t>the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 CP </w:t>
      </w:r>
      <w:proofErr w:type="spellStart"/>
      <w:r w:rsidR="00F5180C">
        <w:rPr>
          <w:rFonts w:eastAsia="宋体" w:hint="eastAsia"/>
          <w:sz w:val="24"/>
          <w:szCs w:val="24"/>
          <w:lang w:val="en-US" w:eastAsia="zh-CN"/>
        </w:rPr>
        <w:t>singnallings</w:t>
      </w:r>
      <w:proofErr w:type="spellEnd"/>
      <w:r w:rsidR="00F5180C">
        <w:rPr>
          <w:rFonts w:eastAsia="宋体" w:hint="eastAsia"/>
          <w:sz w:val="24"/>
          <w:szCs w:val="24"/>
          <w:lang w:val="en-US" w:eastAsia="zh-CN"/>
        </w:rPr>
        <w:t>,</w:t>
      </w:r>
      <w:r>
        <w:rPr>
          <w:rFonts w:eastAsia="宋体" w:hint="eastAsia"/>
          <w:sz w:val="24"/>
          <w:szCs w:val="24"/>
          <w:lang w:val="en-US" w:eastAsia="zh-CN"/>
        </w:rPr>
        <w:t xml:space="preserve"> TLS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procedure </w:t>
      </w:r>
      <w:r>
        <w:rPr>
          <w:rFonts w:eastAsia="宋体" w:hint="eastAsia"/>
          <w:sz w:val="24"/>
          <w:szCs w:val="24"/>
          <w:lang w:val="en-US" w:eastAsia="zh-CN"/>
        </w:rPr>
        <w:t>and binding procedure.</w:t>
      </w:r>
    </w:p>
    <w:p w14:paraId="74AD21D4" w14:textId="77777777" w:rsidR="00B26E7F" w:rsidRDefault="00B26E7F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E026B90" w14:textId="48D9F951" w:rsidR="00847203" w:rsidRPr="00B26E7F" w:rsidRDefault="007572C1" w:rsidP="00F26EAC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 w:rsidR="00416EC9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2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Sending 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a </w:t>
      </w:r>
      <w:r w:rsidR="00B26E7F"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complete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message after the TLS and binding procedure is more logic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>al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compared with 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the </w:t>
      </w:r>
      <w:r w:rsidR="00B26E7F"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current overall flow.</w:t>
      </w:r>
    </w:p>
    <w:p w14:paraId="6EEA6140" w14:textId="77777777" w:rsidR="003C2967" w:rsidRPr="00B26E7F" w:rsidRDefault="003C2967" w:rsidP="00F26EAC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611E7DE7" w14:textId="3CA261FB" w:rsidR="007572C1" w:rsidRPr="00B26E7F" w:rsidRDefault="007572C1" w:rsidP="00F26EAC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 w:rsid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1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S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ending 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a </w:t>
      </w: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complete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message after the TLS and binding procedure is preferable</w:t>
      </w:r>
      <w:r w:rsidR="00F518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in TS 24.572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6BA2CAB7" w14:textId="77777777" w:rsidR="007572C1" w:rsidRDefault="007572C1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38054498" w14:textId="7282FD5F" w:rsidR="00957DF6" w:rsidRPr="008F4F38" w:rsidRDefault="00957DF6" w:rsidP="00957DF6">
      <w:pPr>
        <w:pStyle w:val="2"/>
        <w:rPr>
          <w:sz w:val="24"/>
          <w:szCs w:val="22"/>
          <w:lang w:val="en-US" w:eastAsia="zh-CN"/>
        </w:rPr>
      </w:pPr>
      <w:r w:rsidRPr="008F4F38">
        <w:rPr>
          <w:rFonts w:hint="eastAsia"/>
          <w:sz w:val="24"/>
          <w:szCs w:val="22"/>
          <w:lang w:val="en-US" w:eastAsia="zh-CN"/>
        </w:rPr>
        <w:t>2.2. Bi</w:t>
      </w:r>
      <w:r w:rsidRPr="008F4F38">
        <w:rPr>
          <w:sz w:val="24"/>
          <w:szCs w:val="22"/>
          <w:lang w:val="en-US" w:eastAsia="zh-CN"/>
        </w:rPr>
        <w:t>nding</w:t>
      </w:r>
      <w:r w:rsidRPr="008F4F38">
        <w:rPr>
          <w:rFonts w:hint="eastAsia"/>
          <w:sz w:val="24"/>
          <w:szCs w:val="22"/>
          <w:lang w:val="en-US" w:eastAsia="zh-CN"/>
        </w:rPr>
        <w:t xml:space="preserve"> procedure design</w:t>
      </w:r>
    </w:p>
    <w:p w14:paraId="7E34509B" w14:textId="03655EE5" w:rsidR="00957DF6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B</w:t>
      </w:r>
      <w:r>
        <w:rPr>
          <w:rFonts w:eastAsia="宋体" w:hint="eastAsia"/>
          <w:sz w:val="24"/>
          <w:szCs w:val="24"/>
          <w:lang w:val="en-US" w:eastAsia="zh-CN"/>
        </w:rPr>
        <w:t xml:space="preserve">ased on option 2 discussed above, the binding procedure </w:t>
      </w:r>
      <w:r w:rsidR="00F5180C">
        <w:rPr>
          <w:rFonts w:eastAsia="宋体"/>
          <w:sz w:val="24"/>
          <w:szCs w:val="24"/>
          <w:lang w:val="en-US" w:eastAsia="zh-CN"/>
        </w:rPr>
        <w:t>is</w:t>
      </w:r>
      <w:r>
        <w:rPr>
          <w:rFonts w:eastAsia="宋体" w:hint="eastAsia"/>
          <w:sz w:val="24"/>
          <w:szCs w:val="24"/>
          <w:lang w:val="en-US" w:eastAsia="zh-CN"/>
        </w:rPr>
        <w:t xml:space="preserve"> further elaborated after the TLS </w:t>
      </w:r>
      <w:r>
        <w:rPr>
          <w:rFonts w:eastAsia="宋体"/>
          <w:sz w:val="24"/>
          <w:szCs w:val="24"/>
          <w:lang w:val="en-US" w:eastAsia="zh-CN"/>
        </w:rPr>
        <w:t>connection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/>
          <w:sz w:val="24"/>
          <w:szCs w:val="24"/>
          <w:lang w:val="en-US" w:eastAsia="zh-CN"/>
        </w:rPr>
        <w:t xml:space="preserve">is </w:t>
      </w:r>
      <w:r>
        <w:rPr>
          <w:rFonts w:eastAsia="宋体" w:hint="eastAsia"/>
          <w:sz w:val="24"/>
          <w:szCs w:val="24"/>
          <w:lang w:val="en-US" w:eastAsia="zh-CN"/>
        </w:rPr>
        <w:t>established:</w:t>
      </w:r>
    </w:p>
    <w:p w14:paraId="7DD6EC4E" w14:textId="6D23EE0C" w:rsidR="003C2967" w:rsidRDefault="003C2967" w:rsidP="003C2967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S</w:t>
      </w:r>
      <w:r>
        <w:rPr>
          <w:rFonts w:eastAsia="宋体" w:hint="eastAsia"/>
          <w:sz w:val="24"/>
          <w:szCs w:val="24"/>
          <w:lang w:val="en-US" w:eastAsia="zh-CN"/>
        </w:rPr>
        <w:t xml:space="preserve">tep 4. UE sends the binding request message to </w:t>
      </w:r>
      <w:r>
        <w:rPr>
          <w:rFonts w:eastAsia="宋体"/>
          <w:sz w:val="24"/>
          <w:szCs w:val="24"/>
          <w:lang w:val="en-US" w:eastAsia="zh-CN"/>
        </w:rPr>
        <w:t>the</w:t>
      </w:r>
      <w:r>
        <w:rPr>
          <w:rFonts w:eastAsia="宋体" w:hint="eastAsia"/>
          <w:sz w:val="24"/>
          <w:szCs w:val="24"/>
          <w:lang w:val="en-US" w:eastAsia="zh-CN"/>
        </w:rPr>
        <w:t xml:space="preserve"> LMF using the LCS-UP connection ID allocated in step 2;</w:t>
      </w:r>
    </w:p>
    <w:p w14:paraId="6B43653B" w14:textId="32B12ED1" w:rsidR="003C2967" w:rsidRPr="003C2967" w:rsidRDefault="003C2967" w:rsidP="003C2967">
      <w:pPr>
        <w:spacing w:after="0"/>
        <w:ind w:leftChars="284" w:left="568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S</w:t>
      </w:r>
      <w:r>
        <w:rPr>
          <w:rFonts w:eastAsia="宋体" w:hint="eastAsia"/>
          <w:sz w:val="24"/>
          <w:szCs w:val="24"/>
          <w:lang w:val="en-US" w:eastAsia="zh-CN"/>
        </w:rPr>
        <w:t>tep5. LMF verifies the LCS-UP connection ID and further consider</w:t>
      </w:r>
      <w:r w:rsidR="00F5180C">
        <w:rPr>
          <w:rFonts w:eastAsia="宋体"/>
          <w:sz w:val="24"/>
          <w:szCs w:val="24"/>
          <w:lang w:val="en-US" w:eastAsia="zh-CN"/>
        </w:rPr>
        <w:t>s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 w:hint="eastAsia"/>
          <w:sz w:val="24"/>
          <w:szCs w:val="24"/>
          <w:lang w:val="en-US" w:eastAsia="zh-CN"/>
        </w:rPr>
        <w:t>whether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F5180C">
        <w:rPr>
          <w:rFonts w:eastAsia="宋体"/>
          <w:sz w:val="24"/>
          <w:szCs w:val="24"/>
          <w:lang w:val="en-US" w:eastAsia="zh-CN"/>
        </w:rPr>
        <w:t>to accept</w:t>
      </w:r>
      <w:r>
        <w:rPr>
          <w:rFonts w:eastAsia="宋体" w:hint="eastAsia"/>
          <w:sz w:val="24"/>
          <w:szCs w:val="24"/>
          <w:lang w:val="en-US" w:eastAsia="zh-CN"/>
        </w:rPr>
        <w:t xml:space="preserve"> or reject the binding request. If </w:t>
      </w:r>
      <w:r w:rsidR="00F5180C">
        <w:rPr>
          <w:rFonts w:eastAsia="宋体" w:hint="eastAsia"/>
          <w:sz w:val="24"/>
          <w:szCs w:val="24"/>
          <w:lang w:val="en-US" w:eastAsia="zh-CN"/>
        </w:rPr>
        <w:t>acceptable</w:t>
      </w:r>
      <w:r>
        <w:rPr>
          <w:rFonts w:eastAsia="宋体" w:hint="eastAsia"/>
          <w:sz w:val="24"/>
          <w:szCs w:val="24"/>
          <w:lang w:val="en-US" w:eastAsia="zh-CN"/>
        </w:rPr>
        <w:t>, the LMF shall associate the TLS connection with the UE (this UE is bound with the LCS-UP connection ID in the LMF).</w:t>
      </w:r>
    </w:p>
    <w:p w14:paraId="27F04171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B4301D5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D9DEBA2" w14:textId="4C15E99C" w:rsidR="00957DF6" w:rsidRDefault="00957DF6" w:rsidP="00957DF6">
      <w:pPr>
        <w:spacing w:after="0"/>
        <w:jc w:val="center"/>
      </w:pPr>
      <w:r>
        <w:object w:dxaOrig="9013" w:dyaOrig="6409" w14:anchorId="36CA6553">
          <v:shape id="_x0000_i1027" type="#_x0000_t75" style="width:281.1pt;height:199.85pt" o:ole="">
            <v:imagedata r:id="rId13" o:title=""/>
          </v:shape>
          <o:OLEObject Type="Embed" ProgID="Visio.Drawing.15" ShapeID="_x0000_i1027" DrawAspect="Content" ObjectID="_1777733313" r:id="rId14"/>
        </w:object>
      </w:r>
    </w:p>
    <w:p w14:paraId="7E656E74" w14:textId="7EAA624F" w:rsidR="00957DF6" w:rsidRDefault="00957DF6" w:rsidP="00957DF6">
      <w:pPr>
        <w:spacing w:after="0"/>
        <w:jc w:val="center"/>
        <w:rPr>
          <w:rFonts w:eastAsia="宋体"/>
          <w:sz w:val="24"/>
          <w:szCs w:val="24"/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3. Binding procedure</w:t>
      </w:r>
    </w:p>
    <w:p w14:paraId="28E4E715" w14:textId="77777777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31B53B24" w14:textId="525DCAFC" w:rsidR="003C2967" w:rsidRDefault="003C2967" w:rsidP="00F26EAC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T</w:t>
      </w:r>
      <w:r>
        <w:rPr>
          <w:rFonts w:eastAsia="宋体" w:hint="eastAsia"/>
          <w:sz w:val="24"/>
          <w:szCs w:val="24"/>
          <w:lang w:val="en-US" w:eastAsia="zh-CN"/>
        </w:rPr>
        <w:t xml:space="preserve">he necessity of the binding response message is to confirm the binding request is received and proceeded by LMF. Assuming that without a response (e.g., accept message or reject message), the UE directly sends an UL LCS-UP TRANSPORT message to </w:t>
      </w:r>
      <w:r>
        <w:rPr>
          <w:rFonts w:eastAsia="宋体"/>
          <w:sz w:val="24"/>
          <w:szCs w:val="24"/>
          <w:lang w:val="en-US" w:eastAsia="zh-CN"/>
        </w:rPr>
        <w:t>the</w:t>
      </w:r>
      <w:r>
        <w:rPr>
          <w:rFonts w:eastAsia="宋体" w:hint="eastAsia"/>
          <w:sz w:val="24"/>
          <w:szCs w:val="24"/>
          <w:lang w:val="en-US" w:eastAsia="zh-CN"/>
        </w:rPr>
        <w:t xml:space="preserve"> LMF, the LMF could not determine which UE is sending the UL LCS-UP TRANSPORT message if no binding request for this TLS connection are received. </w:t>
      </w:r>
      <w:r>
        <w:rPr>
          <w:rFonts w:eastAsia="宋体"/>
          <w:sz w:val="24"/>
          <w:szCs w:val="24"/>
          <w:lang w:val="en-US" w:eastAsia="zh-CN"/>
        </w:rPr>
        <w:t>T</w:t>
      </w:r>
      <w:r>
        <w:rPr>
          <w:rFonts w:eastAsia="宋体" w:hint="eastAsia"/>
          <w:sz w:val="24"/>
          <w:szCs w:val="24"/>
          <w:lang w:val="en-US" w:eastAsia="zh-CN"/>
        </w:rPr>
        <w:t xml:space="preserve">he binding response message ensures </w:t>
      </w:r>
      <w:r w:rsidR="00B33D6F">
        <w:rPr>
          <w:rFonts w:eastAsia="宋体" w:hint="eastAsia"/>
          <w:sz w:val="24"/>
          <w:szCs w:val="24"/>
          <w:lang w:val="en-US" w:eastAsia="zh-CN"/>
        </w:rPr>
        <w:t>a</w:t>
      </w:r>
      <w:r>
        <w:rPr>
          <w:rFonts w:eastAsia="宋体" w:hint="eastAsia"/>
          <w:sz w:val="24"/>
          <w:szCs w:val="24"/>
          <w:lang w:val="en-US" w:eastAsia="zh-CN"/>
        </w:rPr>
        <w:t xml:space="preserve"> </w:t>
      </w:r>
      <w:bookmarkStart w:id="5" w:name="_Hlk167092845"/>
      <w:r>
        <w:rPr>
          <w:rFonts w:eastAsia="宋体" w:hint="eastAsia"/>
          <w:sz w:val="24"/>
          <w:szCs w:val="24"/>
          <w:lang w:val="en-US" w:eastAsia="zh-CN"/>
        </w:rPr>
        <w:t xml:space="preserve">complete </w:t>
      </w:r>
      <w:r w:rsidR="00B33D6F">
        <w:rPr>
          <w:rFonts w:eastAsia="宋体" w:hint="eastAsia"/>
          <w:sz w:val="24"/>
          <w:szCs w:val="24"/>
          <w:lang w:val="en-US" w:eastAsia="zh-CN"/>
        </w:rPr>
        <w:t>b</w:t>
      </w:r>
      <w:r w:rsidR="00B33D6F" w:rsidRPr="00B33D6F">
        <w:rPr>
          <w:rFonts w:eastAsia="宋体"/>
          <w:sz w:val="24"/>
          <w:szCs w:val="24"/>
          <w:lang w:val="en-US" w:eastAsia="zh-CN"/>
        </w:rPr>
        <w:t>ilateral recognition</w:t>
      </w:r>
      <w:r w:rsidR="00B33D6F">
        <w:rPr>
          <w:rFonts w:eastAsia="宋体" w:hint="eastAsia"/>
          <w:sz w:val="24"/>
          <w:szCs w:val="24"/>
          <w:lang w:val="en-US" w:eastAsia="zh-CN"/>
        </w:rPr>
        <w:t xml:space="preserve"> </w:t>
      </w:r>
      <w:bookmarkEnd w:id="5"/>
      <w:r>
        <w:rPr>
          <w:rFonts w:eastAsia="宋体" w:hint="eastAsia"/>
          <w:sz w:val="24"/>
          <w:szCs w:val="24"/>
          <w:lang w:val="en-US" w:eastAsia="zh-CN"/>
        </w:rPr>
        <w:t>for both UE and LMF.</w:t>
      </w:r>
    </w:p>
    <w:p w14:paraId="7634ED26" w14:textId="77777777" w:rsidR="007572C1" w:rsidRDefault="007572C1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53BB21F" w14:textId="2036679F" w:rsidR="00416EC9" w:rsidRDefault="00416EC9" w:rsidP="00416EC9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3560E5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3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Binding response </w:t>
      </w:r>
      <w:r w:rsidRPr="00416EC9">
        <w:rPr>
          <w:rFonts w:eastAsia="宋体"/>
          <w:b/>
          <w:bCs/>
          <w:sz w:val="24"/>
          <w:szCs w:val="24"/>
          <w:u w:val="single"/>
          <w:lang w:val="en-US" w:eastAsia="zh-CN"/>
        </w:rPr>
        <w:t>(e.g., accept message or reject message)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B33D6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is needed 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for </w:t>
      </w:r>
      <w:r w:rsidR="00B33D6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a </w:t>
      </w:r>
      <w:r w:rsidR="00B33D6F" w:rsidRPr="00B33D6F">
        <w:rPr>
          <w:rFonts w:eastAsia="宋体"/>
          <w:b/>
          <w:bCs/>
          <w:sz w:val="24"/>
          <w:szCs w:val="24"/>
          <w:u w:val="single"/>
          <w:lang w:val="en-US" w:eastAsia="zh-CN"/>
        </w:rPr>
        <w:t>bilateral recognition</w:t>
      </w:r>
      <w:r w:rsidR="00B33D6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of association between </w:t>
      </w:r>
      <w:r w:rsidR="00B33D6F"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 w:rsidR="00B33D6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TLS connection and the UE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42695806" w14:textId="77777777" w:rsidR="003560E5" w:rsidRDefault="003560E5" w:rsidP="00416EC9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0D8ABA5C" w14:textId="19160A04" w:rsidR="003560E5" w:rsidRPr="00B26E7F" w:rsidRDefault="003560E5" w:rsidP="00416EC9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Proposal 2: Based on observation 3, a UE timer waiting for the binding response is needed.</w:t>
      </w:r>
    </w:p>
    <w:p w14:paraId="6DCF5EAD" w14:textId="77777777" w:rsidR="00416EC9" w:rsidRDefault="00416EC9" w:rsidP="00F26EAC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5F527C9B" w14:textId="0A18E6EA" w:rsidR="006A03A0" w:rsidRPr="008F4F38" w:rsidRDefault="006A03A0" w:rsidP="006A03A0">
      <w:pPr>
        <w:pStyle w:val="2"/>
        <w:rPr>
          <w:sz w:val="24"/>
          <w:szCs w:val="22"/>
          <w:lang w:val="en-US" w:eastAsia="zh-CN"/>
        </w:rPr>
      </w:pPr>
      <w:r w:rsidRPr="008F4F38">
        <w:rPr>
          <w:rFonts w:hint="eastAsia"/>
          <w:sz w:val="24"/>
          <w:szCs w:val="22"/>
          <w:lang w:val="en-US" w:eastAsia="zh-CN"/>
        </w:rPr>
        <w:t>2.</w:t>
      </w:r>
      <w:r w:rsidR="00957DF6" w:rsidRPr="008F4F38">
        <w:rPr>
          <w:rFonts w:hint="eastAsia"/>
          <w:sz w:val="24"/>
          <w:szCs w:val="22"/>
          <w:lang w:val="en-US" w:eastAsia="zh-CN"/>
        </w:rPr>
        <w:t>3</w:t>
      </w:r>
      <w:r w:rsidRPr="008F4F38">
        <w:rPr>
          <w:rFonts w:hint="eastAsia"/>
          <w:sz w:val="24"/>
          <w:szCs w:val="22"/>
          <w:lang w:val="en-US" w:eastAsia="zh-CN"/>
        </w:rPr>
        <w:t>.</w:t>
      </w:r>
      <w:r w:rsidR="008D3FCC" w:rsidRPr="008F4F38">
        <w:rPr>
          <w:rFonts w:hint="eastAsia"/>
          <w:sz w:val="24"/>
          <w:szCs w:val="22"/>
          <w:lang w:val="en-US" w:eastAsia="zh-CN"/>
        </w:rPr>
        <w:t xml:space="preserve"> </w:t>
      </w:r>
      <w:r w:rsidR="00957DF6" w:rsidRPr="008F4F38">
        <w:rPr>
          <w:rFonts w:hint="eastAsia"/>
          <w:sz w:val="24"/>
          <w:szCs w:val="22"/>
          <w:lang w:val="en-US" w:eastAsia="zh-CN"/>
        </w:rPr>
        <w:t>Potential r</w:t>
      </w:r>
      <w:r w:rsidR="008D3FCC" w:rsidRPr="008F4F38">
        <w:rPr>
          <w:rFonts w:hint="eastAsia"/>
          <w:sz w:val="24"/>
          <w:szCs w:val="22"/>
          <w:lang w:val="en-US" w:eastAsia="zh-CN"/>
        </w:rPr>
        <w:t xml:space="preserve">isks during </w:t>
      </w:r>
      <w:r w:rsidR="008D3FCC" w:rsidRPr="008F4F38">
        <w:rPr>
          <w:sz w:val="24"/>
          <w:szCs w:val="22"/>
          <w:lang w:val="en-US" w:eastAsia="zh-CN"/>
        </w:rPr>
        <w:t>binding</w:t>
      </w:r>
      <w:r w:rsidR="008D3FCC" w:rsidRPr="008F4F38">
        <w:rPr>
          <w:rFonts w:hint="eastAsia"/>
          <w:sz w:val="24"/>
          <w:szCs w:val="22"/>
          <w:lang w:val="en-US" w:eastAsia="zh-CN"/>
        </w:rPr>
        <w:t xml:space="preserve"> procedure </w:t>
      </w:r>
    </w:p>
    <w:p w14:paraId="0CF216C8" w14:textId="4E4C3BB2" w:rsidR="003C2967" w:rsidRDefault="00B33D6F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M</w:t>
      </w:r>
      <w:r>
        <w:rPr>
          <w:rFonts w:eastAsia="宋体" w:hint="eastAsia"/>
          <w:sz w:val="24"/>
          <w:szCs w:val="24"/>
          <w:lang w:val="en-US" w:eastAsia="zh-CN"/>
        </w:rPr>
        <w:t xml:space="preserve">ainly here discusses the binding procedure using </w:t>
      </w:r>
      <w:r>
        <w:rPr>
          <w:rFonts w:eastAsia="宋体"/>
          <w:sz w:val="24"/>
          <w:szCs w:val="24"/>
          <w:lang w:val="en-US" w:eastAsia="zh-CN"/>
        </w:rPr>
        <w:t>the</w:t>
      </w:r>
      <w:r>
        <w:rPr>
          <w:rFonts w:eastAsia="宋体" w:hint="eastAsia"/>
          <w:sz w:val="24"/>
          <w:szCs w:val="24"/>
          <w:lang w:val="en-US" w:eastAsia="zh-CN"/>
        </w:rPr>
        <w:t xml:space="preserve"> LCS-UP connection ID. </w:t>
      </w:r>
      <w:r w:rsidR="003C2967">
        <w:rPr>
          <w:rFonts w:eastAsia="宋体"/>
          <w:sz w:val="24"/>
          <w:szCs w:val="24"/>
          <w:lang w:val="en-US" w:eastAsia="zh-CN"/>
        </w:rPr>
        <w:t>Let’s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 xml:space="preserve">first 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consider the range of the LCS-UP connection ID. If it is </w:t>
      </w:r>
      <w:r>
        <w:rPr>
          <w:rFonts w:eastAsia="宋体" w:hint="eastAsia"/>
          <w:sz w:val="24"/>
          <w:szCs w:val="24"/>
          <w:lang w:val="en-US" w:eastAsia="zh-CN"/>
        </w:rPr>
        <w:t>a 4</w:t>
      </w:r>
      <w:r w:rsidR="00F5180C">
        <w:rPr>
          <w:rFonts w:eastAsia="宋体"/>
          <w:sz w:val="24"/>
          <w:szCs w:val="24"/>
          <w:lang w:val="en-US" w:eastAsia="zh-CN"/>
        </w:rPr>
        <w:t>-bit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IE, then the range is 0-15.</w:t>
      </w:r>
      <w:r w:rsidR="004D60C9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4D60C9">
        <w:rPr>
          <w:rFonts w:eastAsia="宋体"/>
          <w:sz w:val="24"/>
          <w:szCs w:val="24"/>
          <w:lang w:val="en-US" w:eastAsia="zh-CN"/>
        </w:rPr>
        <w:t>I</w:t>
      </w:r>
      <w:r w:rsidR="004D60C9">
        <w:rPr>
          <w:rFonts w:eastAsia="宋体" w:hint="eastAsia"/>
          <w:sz w:val="24"/>
          <w:szCs w:val="24"/>
          <w:lang w:val="en-US" w:eastAsia="zh-CN"/>
        </w:rPr>
        <w:t>t is not enough.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If </w:t>
      </w:r>
      <w:r w:rsidR="003C2967">
        <w:rPr>
          <w:rFonts w:eastAsia="宋体" w:hint="eastAsia"/>
          <w:sz w:val="24"/>
          <w:szCs w:val="24"/>
          <w:lang w:val="en-US" w:eastAsia="zh-CN"/>
        </w:rPr>
        <w:lastRenderedPageBreak/>
        <w:t xml:space="preserve">it is </w:t>
      </w:r>
      <w:r>
        <w:rPr>
          <w:rFonts w:eastAsia="宋体" w:hint="eastAsia"/>
          <w:sz w:val="24"/>
          <w:szCs w:val="24"/>
          <w:lang w:val="en-US" w:eastAsia="zh-CN"/>
        </w:rPr>
        <w:t xml:space="preserve">a </w:t>
      </w:r>
      <w:r w:rsidR="003C2967">
        <w:rPr>
          <w:rFonts w:eastAsia="宋体" w:hint="eastAsia"/>
          <w:sz w:val="24"/>
          <w:szCs w:val="24"/>
          <w:lang w:val="en-US" w:eastAsia="zh-CN"/>
        </w:rPr>
        <w:t>1</w:t>
      </w:r>
      <w:r w:rsidR="00F5180C">
        <w:rPr>
          <w:rFonts w:eastAsia="宋体"/>
          <w:sz w:val="24"/>
          <w:szCs w:val="24"/>
          <w:lang w:val="en-US" w:eastAsia="zh-CN"/>
        </w:rPr>
        <w:t>-</w:t>
      </w:r>
      <w:r w:rsidR="003C2967">
        <w:rPr>
          <w:rFonts w:eastAsia="宋体" w:hint="eastAsia"/>
          <w:sz w:val="24"/>
          <w:szCs w:val="24"/>
          <w:lang w:val="en-US" w:eastAsia="zh-CN"/>
        </w:rPr>
        <w:t>octet</w:t>
      </w:r>
      <w:r>
        <w:rPr>
          <w:rFonts w:eastAsia="宋体" w:hint="eastAsia"/>
          <w:sz w:val="24"/>
          <w:szCs w:val="24"/>
          <w:lang w:val="en-US" w:eastAsia="zh-CN"/>
        </w:rPr>
        <w:t xml:space="preserve"> IE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, then </w:t>
      </w:r>
      <w:r>
        <w:rPr>
          <w:rFonts w:eastAsia="宋体" w:hint="eastAsia"/>
          <w:sz w:val="24"/>
          <w:szCs w:val="24"/>
          <w:lang w:val="en-US" w:eastAsia="zh-CN"/>
        </w:rPr>
        <w:t xml:space="preserve">the </w:t>
      </w:r>
      <w:r w:rsidR="003C2967">
        <w:rPr>
          <w:rFonts w:eastAsia="宋体" w:hint="eastAsia"/>
          <w:sz w:val="24"/>
          <w:szCs w:val="24"/>
          <w:lang w:val="en-US" w:eastAsia="zh-CN"/>
        </w:rPr>
        <w:t>range is 0-255.</w:t>
      </w:r>
      <w:r w:rsidR="004D60C9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4D60C9">
        <w:rPr>
          <w:rFonts w:eastAsia="宋体"/>
          <w:sz w:val="24"/>
          <w:szCs w:val="24"/>
          <w:lang w:val="en-US" w:eastAsia="zh-CN"/>
        </w:rPr>
        <w:t>I</w:t>
      </w:r>
      <w:r w:rsidR="004D60C9">
        <w:rPr>
          <w:rFonts w:eastAsia="宋体" w:hint="eastAsia"/>
          <w:sz w:val="24"/>
          <w:szCs w:val="24"/>
          <w:lang w:val="en-US" w:eastAsia="zh-CN"/>
        </w:rPr>
        <w:t>t also seems not enough.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If it </w:t>
      </w:r>
      <w:r w:rsidR="004D60C9">
        <w:rPr>
          <w:rFonts w:eastAsia="宋体" w:hint="eastAsia"/>
          <w:sz w:val="24"/>
          <w:szCs w:val="24"/>
          <w:lang w:val="en-US" w:eastAsia="zh-CN"/>
        </w:rPr>
        <w:t xml:space="preserve">is 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type </w:t>
      </w:r>
      <w:r w:rsidR="004D60C9">
        <w:rPr>
          <w:rFonts w:eastAsia="宋体" w:hint="eastAsia"/>
          <w:sz w:val="24"/>
          <w:szCs w:val="24"/>
          <w:lang w:val="en-US" w:eastAsia="zh-CN"/>
        </w:rPr>
        <w:t>4</w:t>
      </w:r>
      <w:r w:rsidR="003C2967">
        <w:rPr>
          <w:rFonts w:eastAsia="宋体" w:hint="eastAsia"/>
          <w:sz w:val="24"/>
          <w:szCs w:val="24"/>
          <w:lang w:val="en-US" w:eastAsia="zh-CN"/>
        </w:rPr>
        <w:t xml:space="preserve"> IE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 and has 255-octets length</w:t>
      </w:r>
      <w:r w:rsidR="003C2967">
        <w:rPr>
          <w:rFonts w:eastAsia="宋体" w:hint="eastAsia"/>
          <w:sz w:val="24"/>
          <w:szCs w:val="24"/>
          <w:lang w:val="en-US" w:eastAsia="zh-CN"/>
        </w:rPr>
        <w:t>, then the range is 0-(2</w:t>
      </w:r>
      <w:proofErr w:type="gramStart"/>
      <w:r w:rsidR="003C2967">
        <w:rPr>
          <w:rFonts w:eastAsia="宋体" w:hint="eastAsia"/>
          <w:sz w:val="24"/>
          <w:szCs w:val="24"/>
          <w:lang w:val="en-US" w:eastAsia="zh-CN"/>
        </w:rPr>
        <w:t>^(</w:t>
      </w:r>
      <w:proofErr w:type="gramEnd"/>
      <w:r w:rsidR="003C2967">
        <w:rPr>
          <w:rFonts w:eastAsia="宋体" w:hint="eastAsia"/>
          <w:sz w:val="24"/>
          <w:szCs w:val="24"/>
          <w:lang w:val="en-US" w:eastAsia="zh-CN"/>
        </w:rPr>
        <w:t xml:space="preserve">8*255)-1), which is over </w:t>
      </w:r>
      <w:bookmarkStart w:id="6" w:name="OLE_LINK2"/>
      <w:r w:rsidR="003C2967">
        <w:rPr>
          <w:rFonts w:eastAsia="宋体" w:hint="eastAsia"/>
          <w:sz w:val="24"/>
          <w:szCs w:val="24"/>
          <w:lang w:val="en-US" w:eastAsia="zh-CN"/>
        </w:rPr>
        <w:t>1.3*10^614</w:t>
      </w:r>
      <w:bookmarkEnd w:id="6"/>
      <w:r w:rsidR="003C2967">
        <w:rPr>
          <w:rFonts w:eastAsia="宋体" w:hint="eastAsia"/>
          <w:sz w:val="24"/>
          <w:szCs w:val="24"/>
          <w:lang w:val="en-US" w:eastAsia="zh-CN"/>
        </w:rPr>
        <w:t xml:space="preserve">. </w:t>
      </w:r>
      <w:r w:rsidR="003C2967">
        <w:rPr>
          <w:rFonts w:eastAsia="宋体"/>
          <w:sz w:val="24"/>
          <w:szCs w:val="24"/>
          <w:lang w:val="en-US" w:eastAsia="zh-CN"/>
        </w:rPr>
        <w:t>I</w:t>
      </w:r>
      <w:r w:rsidR="003C2967">
        <w:rPr>
          <w:rFonts w:eastAsia="宋体" w:hint="eastAsia"/>
          <w:sz w:val="24"/>
          <w:szCs w:val="24"/>
          <w:lang w:val="en-US" w:eastAsia="zh-CN"/>
        </w:rPr>
        <w:t>t is a super huge range for the LCS-UP connection ID.</w:t>
      </w:r>
    </w:p>
    <w:p w14:paraId="0FACF7DE" w14:textId="77777777" w:rsidR="007572C1" w:rsidRDefault="007572C1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1B35DC56" w14:textId="55701878" w:rsidR="007572C1" w:rsidRPr="007572C1" w:rsidRDefault="007572C1" w:rsidP="00981F27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7572C1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 w:rsidR="003B783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3560E5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3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LCS-UP connection ID should be type 4 IE with a maximum length of 255 octets for a </w:t>
      </w:r>
      <w:r w:rsidRPr="007572C1">
        <w:rPr>
          <w:rFonts w:eastAsia="宋体"/>
          <w:b/>
          <w:bCs/>
          <w:sz w:val="24"/>
          <w:szCs w:val="24"/>
          <w:u w:val="single"/>
          <w:lang w:val="en-US" w:eastAsia="zh-CN"/>
        </w:rPr>
        <w:t>larger allocation range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3175F550" w14:textId="77777777" w:rsidR="003C2967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32C3D8EC" w14:textId="7E370B2B" w:rsidR="003C2967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A</w:t>
      </w:r>
      <w:r>
        <w:rPr>
          <w:rFonts w:eastAsia="宋体" w:hint="eastAsia"/>
          <w:sz w:val="24"/>
          <w:szCs w:val="24"/>
          <w:lang w:val="en-US" w:eastAsia="zh-CN"/>
        </w:rPr>
        <w:t>lthough the range can be enough for the allocation, let</w:t>
      </w:r>
      <w:r>
        <w:rPr>
          <w:rFonts w:eastAsia="宋体"/>
          <w:sz w:val="24"/>
          <w:szCs w:val="24"/>
          <w:lang w:val="en-US" w:eastAsia="zh-CN"/>
        </w:rPr>
        <w:t>’</w:t>
      </w:r>
      <w:r>
        <w:rPr>
          <w:rFonts w:eastAsia="宋体" w:hint="eastAsia"/>
          <w:sz w:val="24"/>
          <w:szCs w:val="24"/>
          <w:lang w:val="en-US" w:eastAsia="zh-CN"/>
        </w:rPr>
        <w:t xml:space="preserve">s further consider </w:t>
      </w:r>
      <w:r w:rsidR="004D60C9">
        <w:rPr>
          <w:rFonts w:eastAsia="宋体" w:hint="eastAsia"/>
          <w:sz w:val="24"/>
          <w:szCs w:val="24"/>
          <w:lang w:val="en-US" w:eastAsia="zh-CN"/>
        </w:rPr>
        <w:t>the following</w:t>
      </w:r>
      <w:r>
        <w:rPr>
          <w:rFonts w:eastAsia="宋体" w:hint="eastAsia"/>
          <w:sz w:val="24"/>
          <w:szCs w:val="24"/>
          <w:lang w:val="en-US" w:eastAsia="zh-CN"/>
        </w:rPr>
        <w:t xml:space="preserve"> questions: </w:t>
      </w:r>
    </w:p>
    <w:p w14:paraId="58DC5192" w14:textId="3D02EA73" w:rsidR="003C2967" w:rsidRPr="003C2967" w:rsidRDefault="003C2967" w:rsidP="003C2967">
      <w:pPr>
        <w:pStyle w:val="ac"/>
        <w:numPr>
          <w:ilvl w:val="0"/>
          <w:numId w:val="19"/>
        </w:numPr>
        <w:spacing w:after="0"/>
        <w:rPr>
          <w:rFonts w:eastAsia="宋体"/>
          <w:sz w:val="24"/>
          <w:szCs w:val="24"/>
          <w:lang w:val="en-US" w:eastAsia="zh-CN"/>
        </w:rPr>
      </w:pPr>
      <w:r w:rsidRPr="003C2967">
        <w:rPr>
          <w:rFonts w:eastAsia="宋体" w:hint="eastAsia"/>
          <w:sz w:val="24"/>
          <w:szCs w:val="24"/>
          <w:lang w:val="en-US" w:eastAsia="zh-CN"/>
        </w:rPr>
        <w:t>whether the UE hold</w:t>
      </w:r>
      <w:r w:rsidR="00F5180C">
        <w:rPr>
          <w:rFonts w:eastAsia="宋体"/>
          <w:sz w:val="24"/>
          <w:szCs w:val="24"/>
          <w:lang w:val="en-US" w:eastAsia="zh-CN"/>
        </w:rPr>
        <w:t>s</w:t>
      </w:r>
      <w:r w:rsidRPr="003C2967">
        <w:rPr>
          <w:rFonts w:eastAsia="宋体" w:hint="eastAsia"/>
          <w:sz w:val="24"/>
          <w:szCs w:val="24"/>
          <w:lang w:val="en-US" w:eastAsia="zh-CN"/>
        </w:rPr>
        <w:t xml:space="preserve"> the ID but </w:t>
      </w:r>
      <w:r w:rsidR="00F5180C">
        <w:rPr>
          <w:rFonts w:eastAsia="宋体"/>
          <w:sz w:val="24"/>
          <w:szCs w:val="24"/>
          <w:lang w:val="en-US" w:eastAsia="zh-CN"/>
        </w:rPr>
        <w:t xml:space="preserve">does </w:t>
      </w:r>
      <w:r w:rsidRPr="003C2967">
        <w:rPr>
          <w:rFonts w:eastAsia="宋体" w:hint="eastAsia"/>
          <w:sz w:val="24"/>
          <w:szCs w:val="24"/>
          <w:lang w:val="en-US" w:eastAsia="zh-CN"/>
        </w:rPr>
        <w:t>not initiate the binding procedure?</w:t>
      </w:r>
    </w:p>
    <w:p w14:paraId="28BF4790" w14:textId="0249B6EA" w:rsidR="00B06AA5" w:rsidRPr="003C2967" w:rsidRDefault="003C2967" w:rsidP="003C2967">
      <w:pPr>
        <w:pStyle w:val="ac"/>
        <w:numPr>
          <w:ilvl w:val="0"/>
          <w:numId w:val="19"/>
        </w:numPr>
        <w:spacing w:after="0"/>
        <w:rPr>
          <w:rFonts w:eastAsia="宋体"/>
          <w:sz w:val="24"/>
          <w:szCs w:val="24"/>
          <w:lang w:val="en-US" w:eastAsia="zh-CN"/>
        </w:rPr>
      </w:pPr>
      <w:r w:rsidRPr="003C2967">
        <w:rPr>
          <w:rFonts w:eastAsia="宋体" w:hint="eastAsia"/>
          <w:sz w:val="24"/>
          <w:szCs w:val="24"/>
          <w:lang w:val="en-US" w:eastAsia="zh-CN"/>
        </w:rPr>
        <w:t xml:space="preserve">whether a </w:t>
      </w:r>
      <w:r w:rsidR="00341F16" w:rsidRPr="00341F16">
        <w:rPr>
          <w:rFonts w:eastAsia="宋体"/>
          <w:sz w:val="24"/>
          <w:szCs w:val="24"/>
          <w:lang w:val="en-US" w:eastAsia="zh-CN"/>
        </w:rPr>
        <w:t xml:space="preserve">malicious </w:t>
      </w:r>
      <w:r w:rsidRPr="003C2967">
        <w:rPr>
          <w:rFonts w:eastAsia="宋体" w:hint="eastAsia"/>
          <w:sz w:val="24"/>
          <w:szCs w:val="24"/>
          <w:lang w:val="en-US" w:eastAsia="zh-CN"/>
        </w:rPr>
        <w:t>UE guess</w:t>
      </w:r>
      <w:r w:rsidR="00F5180C">
        <w:rPr>
          <w:rFonts w:eastAsia="宋体" w:hint="eastAsia"/>
          <w:sz w:val="24"/>
          <w:szCs w:val="24"/>
          <w:lang w:val="en-US" w:eastAsia="zh-CN"/>
        </w:rPr>
        <w:t>es</w:t>
      </w:r>
      <w:r w:rsidRPr="003C2967">
        <w:rPr>
          <w:rFonts w:eastAsia="宋体" w:hint="eastAsia"/>
          <w:sz w:val="24"/>
          <w:szCs w:val="24"/>
          <w:lang w:val="en-US" w:eastAsia="zh-CN"/>
        </w:rPr>
        <w:t xml:space="preserve"> the LCS-UP connection allocated for another UE?</w:t>
      </w:r>
    </w:p>
    <w:p w14:paraId="599BE6D3" w14:textId="77777777" w:rsidR="00957DF6" w:rsidRDefault="00957DF6" w:rsidP="00981F27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3BD6B6F8" w14:textId="6BECA9B2" w:rsidR="00A65002" w:rsidRPr="00292433" w:rsidRDefault="00A65002" w:rsidP="00981F27">
      <w:pPr>
        <w:spacing w:after="0"/>
        <w:rPr>
          <w:rFonts w:eastAsia="宋体"/>
          <w:b/>
          <w:bCs/>
          <w:sz w:val="28"/>
          <w:szCs w:val="28"/>
          <w:lang w:val="en-US" w:eastAsia="zh-CN"/>
        </w:rPr>
      </w:pPr>
      <w:r w:rsidRPr="00292433">
        <w:rPr>
          <w:rFonts w:eastAsia="宋体" w:hint="eastAsia"/>
          <w:b/>
          <w:bCs/>
          <w:sz w:val="28"/>
          <w:szCs w:val="28"/>
          <w:lang w:val="en-US" w:eastAsia="zh-CN"/>
        </w:rPr>
        <w:t xml:space="preserve">A. </w:t>
      </w:r>
      <w:r w:rsidR="00341F16" w:rsidRPr="00292433">
        <w:rPr>
          <w:rFonts w:eastAsia="宋体" w:hint="eastAsia"/>
          <w:b/>
          <w:bCs/>
          <w:sz w:val="28"/>
          <w:szCs w:val="28"/>
          <w:lang w:val="en-US" w:eastAsia="zh-CN"/>
        </w:rPr>
        <w:t>a</w:t>
      </w:r>
      <w:r w:rsidRPr="00292433">
        <w:rPr>
          <w:rFonts w:eastAsia="宋体" w:hint="eastAsia"/>
          <w:b/>
          <w:bCs/>
          <w:sz w:val="28"/>
          <w:szCs w:val="28"/>
          <w:lang w:val="en-US" w:eastAsia="zh-CN"/>
        </w:rPr>
        <w:t xml:space="preserve"> UE hold</w:t>
      </w:r>
      <w:r w:rsidR="00F5180C">
        <w:rPr>
          <w:rFonts w:eastAsia="宋体" w:hint="eastAsia"/>
          <w:b/>
          <w:bCs/>
          <w:sz w:val="28"/>
          <w:szCs w:val="28"/>
          <w:lang w:val="en-US" w:eastAsia="zh-CN"/>
        </w:rPr>
        <w:t>s</w:t>
      </w:r>
      <w:r w:rsidRPr="00292433">
        <w:rPr>
          <w:rFonts w:eastAsia="宋体" w:hint="eastAsia"/>
          <w:b/>
          <w:bCs/>
          <w:sz w:val="28"/>
          <w:szCs w:val="28"/>
          <w:lang w:val="en-US" w:eastAsia="zh-CN"/>
        </w:rPr>
        <w:t xml:space="preserve"> the ID but </w:t>
      </w:r>
      <w:r w:rsidR="00F5180C">
        <w:rPr>
          <w:rFonts w:eastAsia="宋体"/>
          <w:b/>
          <w:bCs/>
          <w:sz w:val="28"/>
          <w:szCs w:val="28"/>
          <w:lang w:val="en-US" w:eastAsia="zh-CN"/>
        </w:rPr>
        <w:t xml:space="preserve">does </w:t>
      </w:r>
      <w:r w:rsidRPr="00292433">
        <w:rPr>
          <w:rFonts w:eastAsia="宋体" w:hint="eastAsia"/>
          <w:b/>
          <w:bCs/>
          <w:sz w:val="28"/>
          <w:szCs w:val="28"/>
          <w:lang w:val="en-US" w:eastAsia="zh-CN"/>
        </w:rPr>
        <w:t>not initiate the binding procedure</w:t>
      </w:r>
    </w:p>
    <w:p w14:paraId="7A9A28C6" w14:textId="77777777" w:rsidR="00292433" w:rsidRPr="00292433" w:rsidRDefault="00292433" w:rsidP="00981F27">
      <w:pPr>
        <w:spacing w:after="0"/>
        <w:rPr>
          <w:rFonts w:eastAsia="宋体"/>
          <w:b/>
          <w:bCs/>
          <w:sz w:val="24"/>
          <w:szCs w:val="24"/>
          <w:lang w:val="en-US" w:eastAsia="zh-CN"/>
        </w:rPr>
      </w:pPr>
    </w:p>
    <w:p w14:paraId="01058F5B" w14:textId="14079E13" w:rsidR="00A65002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F</w:t>
      </w:r>
      <w:r w:rsidRPr="003C2967">
        <w:rPr>
          <w:rFonts w:eastAsia="宋体" w:hint="eastAsia"/>
          <w:sz w:val="24"/>
          <w:szCs w:val="24"/>
          <w:lang w:val="en-US" w:eastAsia="zh-CN"/>
        </w:rPr>
        <w:t xml:space="preserve">rom </w:t>
      </w:r>
      <w:r w:rsidR="00F5180C">
        <w:rPr>
          <w:rFonts w:eastAsia="宋体"/>
          <w:sz w:val="24"/>
          <w:szCs w:val="24"/>
          <w:lang w:val="en-US" w:eastAsia="zh-CN"/>
        </w:rPr>
        <w:t xml:space="preserve">the </w:t>
      </w:r>
      <w:r w:rsidRPr="003C2967">
        <w:rPr>
          <w:rFonts w:eastAsia="宋体" w:hint="eastAsia"/>
          <w:sz w:val="24"/>
          <w:szCs w:val="24"/>
          <w:lang w:val="en-US" w:eastAsia="zh-CN"/>
        </w:rPr>
        <w:t xml:space="preserve">LMF perspective, </w:t>
      </w:r>
      <w:r>
        <w:rPr>
          <w:rFonts w:eastAsia="宋体" w:hint="eastAsia"/>
          <w:sz w:val="24"/>
          <w:szCs w:val="24"/>
          <w:lang w:val="en-US" w:eastAsia="zh-CN"/>
        </w:rPr>
        <w:t>the ID allocation is implementation</w:t>
      </w:r>
      <w:r w:rsidR="00F5180C">
        <w:rPr>
          <w:rFonts w:eastAsia="宋体"/>
          <w:sz w:val="24"/>
          <w:szCs w:val="24"/>
          <w:lang w:val="en-US" w:eastAsia="zh-CN"/>
        </w:rPr>
        <w:t>-</w:t>
      </w:r>
      <w:r>
        <w:rPr>
          <w:rFonts w:eastAsia="宋体" w:hint="eastAsia"/>
          <w:sz w:val="24"/>
          <w:szCs w:val="24"/>
          <w:lang w:val="en-US" w:eastAsia="zh-CN"/>
        </w:rPr>
        <w:t xml:space="preserve">independent. </w:t>
      </w:r>
      <w:r w:rsidR="00341F16">
        <w:rPr>
          <w:rFonts w:eastAsia="宋体" w:hint="eastAsia"/>
          <w:sz w:val="24"/>
          <w:szCs w:val="24"/>
          <w:lang w:val="en-US" w:eastAsia="zh-CN"/>
        </w:rPr>
        <w:t>O</w:t>
      </w:r>
      <w:r>
        <w:rPr>
          <w:rFonts w:eastAsia="宋体" w:hint="eastAsia"/>
          <w:sz w:val="24"/>
          <w:szCs w:val="24"/>
          <w:lang w:val="en-US" w:eastAsia="zh-CN"/>
        </w:rPr>
        <w:t xml:space="preserve">ne ID not used for a long time should be </w:t>
      </w:r>
      <w:r w:rsidR="00A65002">
        <w:rPr>
          <w:rFonts w:eastAsia="宋体" w:hint="eastAsia"/>
          <w:sz w:val="24"/>
          <w:szCs w:val="24"/>
          <w:lang w:val="en-US" w:eastAsia="zh-CN"/>
        </w:rPr>
        <w:t>avoi</w:t>
      </w:r>
      <w:r w:rsidR="00F5180C">
        <w:rPr>
          <w:rFonts w:eastAsia="宋体"/>
          <w:sz w:val="24"/>
          <w:szCs w:val="24"/>
          <w:lang w:val="en-US" w:eastAsia="zh-CN"/>
        </w:rPr>
        <w:t>de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d and LMF should have the </w:t>
      </w:r>
      <w:r w:rsidR="00A65002" w:rsidRPr="00A65002">
        <w:rPr>
          <w:rFonts w:eastAsia="宋体"/>
          <w:sz w:val="24"/>
          <w:szCs w:val="24"/>
          <w:lang w:val="en-US" w:eastAsia="zh-CN"/>
        </w:rPr>
        <w:t>initiative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to release and update </w:t>
      </w:r>
      <w:r w:rsidR="00A65002">
        <w:rPr>
          <w:rFonts w:eastAsia="宋体"/>
          <w:sz w:val="24"/>
          <w:szCs w:val="24"/>
          <w:lang w:val="en-US" w:eastAsia="zh-CN"/>
        </w:rPr>
        <w:t>the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LCS-UP connection ID for a UE</w:t>
      </w:r>
      <w:r>
        <w:rPr>
          <w:rFonts w:eastAsia="宋体" w:hint="eastAsia"/>
          <w:sz w:val="24"/>
          <w:szCs w:val="24"/>
          <w:lang w:val="en-US" w:eastAsia="zh-CN"/>
        </w:rPr>
        <w:t xml:space="preserve">. </w:t>
      </w:r>
      <w:r>
        <w:rPr>
          <w:rFonts w:eastAsia="宋体"/>
          <w:sz w:val="24"/>
          <w:szCs w:val="24"/>
          <w:lang w:val="en-US" w:eastAsia="zh-CN"/>
        </w:rPr>
        <w:t>M</w:t>
      </w:r>
      <w:r>
        <w:rPr>
          <w:rFonts w:eastAsia="宋体" w:hint="eastAsia"/>
          <w:sz w:val="24"/>
          <w:szCs w:val="24"/>
          <w:lang w:val="en-US" w:eastAsia="zh-CN"/>
        </w:rPr>
        <w:t xml:space="preserve">oreover, if an ID is maintained 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on the UE side </w:t>
      </w:r>
      <w:r>
        <w:rPr>
          <w:rFonts w:eastAsia="宋体" w:hint="eastAsia"/>
          <w:sz w:val="24"/>
          <w:szCs w:val="24"/>
          <w:lang w:val="en-US" w:eastAsia="zh-CN"/>
        </w:rPr>
        <w:t xml:space="preserve">for a long time and 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it </w:t>
      </w:r>
      <w:r>
        <w:rPr>
          <w:rFonts w:eastAsia="宋体" w:hint="eastAsia"/>
          <w:sz w:val="24"/>
          <w:szCs w:val="24"/>
          <w:lang w:val="en-US" w:eastAsia="zh-CN"/>
        </w:rPr>
        <w:t>is constant, it increases the risks that we asked in the above question B.</w:t>
      </w:r>
    </w:p>
    <w:p w14:paraId="751F01AC" w14:textId="77777777" w:rsidR="00A65002" w:rsidRDefault="00A65002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6F5ADF51" w14:textId="0B6FB48B" w:rsidR="003C2967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So, the LMF needs to monitor </w:t>
      </w:r>
      <w:r w:rsidR="004D60C9">
        <w:rPr>
          <w:rFonts w:eastAsia="宋体" w:hint="eastAsia"/>
          <w:sz w:val="24"/>
          <w:szCs w:val="24"/>
          <w:lang w:val="en-US" w:eastAsia="zh-CN"/>
        </w:rPr>
        <w:t xml:space="preserve">that </w:t>
      </w:r>
      <w:r>
        <w:rPr>
          <w:rFonts w:eastAsia="宋体" w:hint="eastAsia"/>
          <w:sz w:val="24"/>
          <w:szCs w:val="24"/>
          <w:lang w:val="en-US" w:eastAsia="zh-CN"/>
        </w:rPr>
        <w:t>the allocated ID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is bound </w:t>
      </w:r>
      <w:r w:rsidR="00341F16">
        <w:rPr>
          <w:rFonts w:eastAsia="宋体" w:hint="eastAsia"/>
          <w:sz w:val="24"/>
          <w:szCs w:val="24"/>
          <w:lang w:val="en-US" w:eastAsia="zh-CN"/>
        </w:rPr>
        <w:t>by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A65002">
        <w:rPr>
          <w:rFonts w:eastAsia="宋体"/>
          <w:sz w:val="24"/>
          <w:szCs w:val="24"/>
          <w:lang w:val="en-US" w:eastAsia="zh-CN"/>
        </w:rPr>
        <w:t>the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UE as soon as possible</w:t>
      </w:r>
      <w:r>
        <w:rPr>
          <w:rFonts w:eastAsia="宋体" w:hint="eastAsia"/>
          <w:sz w:val="24"/>
          <w:szCs w:val="24"/>
          <w:lang w:val="en-US" w:eastAsia="zh-CN"/>
        </w:rPr>
        <w:t>.</w:t>
      </w:r>
      <w:r w:rsidR="003B783E">
        <w:rPr>
          <w:rFonts w:eastAsia="宋体" w:hint="eastAsia"/>
          <w:sz w:val="24"/>
          <w:szCs w:val="24"/>
          <w:lang w:val="en-US" w:eastAsia="zh-CN"/>
        </w:rPr>
        <w:t xml:space="preserve"> If not bound in a certain period, this ID shall be recycled by LMF.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Note </w:t>
      </w:r>
      <w:r w:rsidR="003B783E">
        <w:rPr>
          <w:rFonts w:eastAsia="宋体" w:hint="eastAsia"/>
          <w:sz w:val="24"/>
          <w:szCs w:val="24"/>
          <w:lang w:val="en-US" w:eastAsia="zh-CN"/>
        </w:rPr>
        <w:t xml:space="preserve">a 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LMF timer T5012 </w:t>
      </w:r>
      <w:r w:rsidR="003B783E">
        <w:rPr>
          <w:rFonts w:eastAsia="宋体" w:hint="eastAsia"/>
          <w:sz w:val="24"/>
          <w:szCs w:val="24"/>
          <w:lang w:val="en-US" w:eastAsia="zh-CN"/>
        </w:rPr>
        <w:t xml:space="preserve">for </w:t>
      </w:r>
      <w:r w:rsidR="00F5180C">
        <w:rPr>
          <w:rFonts w:eastAsia="宋体"/>
          <w:sz w:val="24"/>
          <w:szCs w:val="24"/>
          <w:lang w:val="en-US" w:eastAsia="zh-CN"/>
        </w:rPr>
        <w:t xml:space="preserve">the </w:t>
      </w:r>
      <w:r w:rsidR="003B783E">
        <w:rPr>
          <w:rFonts w:eastAsia="宋体" w:hint="eastAsia"/>
          <w:sz w:val="24"/>
          <w:szCs w:val="24"/>
          <w:lang w:val="en-US" w:eastAsia="zh-CN"/>
        </w:rPr>
        <w:t xml:space="preserve">establishment procedure </w:t>
      </w:r>
      <w:r w:rsidR="00A65002">
        <w:rPr>
          <w:rFonts w:eastAsia="宋体" w:hint="eastAsia"/>
          <w:sz w:val="24"/>
          <w:szCs w:val="24"/>
          <w:lang w:val="en-US" w:eastAsia="zh-CN"/>
        </w:rPr>
        <w:t>is started at step 2 and stopped at step 6</w:t>
      </w:r>
      <w:r w:rsidR="00292433">
        <w:rPr>
          <w:rFonts w:eastAsia="宋体" w:hint="eastAsia"/>
          <w:sz w:val="24"/>
          <w:szCs w:val="24"/>
          <w:lang w:val="en-US" w:eastAsia="zh-CN"/>
        </w:rPr>
        <w:t xml:space="preserve">. </w:t>
      </w:r>
      <w:r w:rsidR="00292433">
        <w:rPr>
          <w:rFonts w:eastAsia="宋体"/>
          <w:sz w:val="24"/>
          <w:szCs w:val="24"/>
          <w:lang w:val="en-US" w:eastAsia="zh-CN"/>
        </w:rPr>
        <w:t>A</w:t>
      </w:r>
      <w:r w:rsidR="00292433">
        <w:rPr>
          <w:rFonts w:eastAsia="宋体" w:hint="eastAsia"/>
          <w:sz w:val="24"/>
          <w:szCs w:val="24"/>
          <w:lang w:val="en-US" w:eastAsia="zh-CN"/>
        </w:rPr>
        <w:t xml:space="preserve">t the same time, 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the binding procedure </w:t>
      </w:r>
      <w:r w:rsidR="003B783E">
        <w:rPr>
          <w:rFonts w:eastAsia="宋体" w:hint="eastAsia"/>
          <w:sz w:val="24"/>
          <w:szCs w:val="24"/>
          <w:lang w:val="en-US" w:eastAsia="zh-CN"/>
        </w:rPr>
        <w:t>occurs</w:t>
      </w:r>
      <w:r w:rsidR="00A65002">
        <w:rPr>
          <w:rFonts w:eastAsia="宋体" w:hint="eastAsia"/>
          <w:sz w:val="24"/>
          <w:szCs w:val="24"/>
          <w:lang w:val="en-US" w:eastAsia="zh-CN"/>
        </w:rPr>
        <w:t xml:space="preserve"> during the T5012.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="00341F16">
        <w:rPr>
          <w:rFonts w:eastAsia="宋体"/>
          <w:sz w:val="24"/>
          <w:szCs w:val="24"/>
          <w:lang w:val="en-US" w:eastAsia="zh-CN"/>
        </w:rPr>
        <w:t>T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hus, </w:t>
      </w:r>
      <w:r w:rsidR="00F5180C">
        <w:rPr>
          <w:rFonts w:eastAsia="宋体"/>
          <w:sz w:val="24"/>
          <w:szCs w:val="24"/>
          <w:lang w:val="en-US" w:eastAsia="zh-CN"/>
        </w:rPr>
        <w:t xml:space="preserve">the </w:t>
      </w:r>
      <w:r w:rsidR="00341F16">
        <w:rPr>
          <w:rFonts w:eastAsia="宋体" w:hint="eastAsia"/>
          <w:sz w:val="24"/>
          <w:szCs w:val="24"/>
          <w:lang w:val="en-US" w:eastAsia="zh-CN"/>
        </w:rPr>
        <w:t>existing timer T5012 is considerable.</w:t>
      </w:r>
    </w:p>
    <w:p w14:paraId="0F7673F6" w14:textId="77777777" w:rsidR="003C2967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3D2D975B" w14:textId="12FEFDA2" w:rsidR="003C2967" w:rsidRPr="00292433" w:rsidRDefault="00A65002" w:rsidP="00981F27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292433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292433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 w:rsidR="003B783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3560E5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4</w:t>
      </w:r>
      <w:r w:rsidRPr="00292433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: The LMF reuses T5012 to monitor the LCS-UP connection ID used by a UE binding procedure as soon as possible. If T5012 expires, the LCS-UP connection ID is released by LMF.</w:t>
      </w:r>
    </w:p>
    <w:p w14:paraId="3F3EF5AB" w14:textId="77777777" w:rsidR="003C2967" w:rsidRDefault="003C2967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429B428F" w14:textId="2CC39AFF" w:rsidR="00A65002" w:rsidRPr="00292433" w:rsidRDefault="00A65002" w:rsidP="00981F27">
      <w:pPr>
        <w:spacing w:after="0"/>
        <w:rPr>
          <w:rFonts w:eastAsia="宋体"/>
          <w:b/>
          <w:bCs/>
          <w:sz w:val="28"/>
          <w:szCs w:val="28"/>
          <w:lang w:val="en-US" w:eastAsia="zh-CN"/>
        </w:rPr>
      </w:pPr>
      <w:r w:rsidRPr="00292433">
        <w:rPr>
          <w:rFonts w:eastAsia="宋体" w:hint="eastAsia"/>
          <w:b/>
          <w:bCs/>
          <w:sz w:val="28"/>
          <w:szCs w:val="28"/>
          <w:lang w:val="en-US" w:eastAsia="zh-CN"/>
        </w:rPr>
        <w:t xml:space="preserve">B. </w:t>
      </w:r>
      <w:r w:rsidR="00341F16" w:rsidRPr="00292433">
        <w:rPr>
          <w:rFonts w:eastAsia="宋体" w:hint="eastAsia"/>
          <w:b/>
          <w:bCs/>
          <w:sz w:val="28"/>
          <w:szCs w:val="28"/>
          <w:lang w:val="en-US" w:eastAsia="zh-CN"/>
        </w:rPr>
        <w:t xml:space="preserve">a </w:t>
      </w:r>
      <w:r w:rsidR="00341F16" w:rsidRPr="00292433">
        <w:rPr>
          <w:rFonts w:eastAsia="宋体"/>
          <w:b/>
          <w:bCs/>
          <w:sz w:val="28"/>
          <w:szCs w:val="28"/>
          <w:lang w:val="en-US" w:eastAsia="zh-CN"/>
        </w:rPr>
        <w:t>malicious</w:t>
      </w:r>
      <w:r w:rsidRPr="00292433">
        <w:rPr>
          <w:rFonts w:eastAsia="宋体"/>
          <w:b/>
          <w:bCs/>
          <w:sz w:val="28"/>
          <w:szCs w:val="28"/>
          <w:lang w:val="en-US" w:eastAsia="zh-CN"/>
        </w:rPr>
        <w:t xml:space="preserve"> UE gues</w:t>
      </w:r>
      <w:r w:rsidR="00F5180C">
        <w:rPr>
          <w:rFonts w:eastAsia="宋体"/>
          <w:b/>
          <w:bCs/>
          <w:sz w:val="28"/>
          <w:szCs w:val="28"/>
          <w:lang w:val="en-US" w:eastAsia="zh-CN"/>
        </w:rPr>
        <w:t>se</w:t>
      </w:r>
      <w:r w:rsidRPr="00292433">
        <w:rPr>
          <w:rFonts w:eastAsia="宋体"/>
          <w:b/>
          <w:bCs/>
          <w:sz w:val="28"/>
          <w:szCs w:val="28"/>
          <w:lang w:val="en-US" w:eastAsia="zh-CN"/>
        </w:rPr>
        <w:t>s the LCS-UP connection allocated for another UE</w:t>
      </w:r>
    </w:p>
    <w:p w14:paraId="4D45B45A" w14:textId="77777777" w:rsidR="00292433" w:rsidRPr="00292433" w:rsidRDefault="00292433" w:rsidP="00981F27">
      <w:pPr>
        <w:spacing w:after="0"/>
        <w:rPr>
          <w:rFonts w:eastAsia="宋体"/>
          <w:b/>
          <w:bCs/>
          <w:sz w:val="24"/>
          <w:szCs w:val="24"/>
          <w:lang w:val="en-US" w:eastAsia="zh-CN"/>
        </w:rPr>
      </w:pPr>
    </w:p>
    <w:p w14:paraId="2211245B" w14:textId="22C29294" w:rsidR="00A65002" w:rsidRDefault="00A65002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 xml:space="preserve">If one UE finishes the TLS connection and utilizes the ID of another UE to bind, </w:t>
      </w:r>
      <w:r w:rsidR="00341F16">
        <w:rPr>
          <w:rFonts w:eastAsia="宋体" w:hint="eastAsia"/>
          <w:sz w:val="24"/>
          <w:szCs w:val="24"/>
          <w:lang w:val="en-US" w:eastAsia="zh-CN"/>
        </w:rPr>
        <w:t>at the same time</w:t>
      </w:r>
      <w:r>
        <w:rPr>
          <w:rFonts w:eastAsia="宋体" w:hint="eastAsia"/>
          <w:sz w:val="24"/>
          <w:szCs w:val="24"/>
          <w:lang w:val="en-US" w:eastAsia="zh-CN"/>
        </w:rPr>
        <w:t xml:space="preserve"> the LMF has no idea to determine which is the </w:t>
      </w:r>
      <w:r w:rsidRPr="00A65002">
        <w:rPr>
          <w:rFonts w:eastAsia="宋体"/>
          <w:sz w:val="24"/>
          <w:szCs w:val="24"/>
          <w:lang w:val="en-US" w:eastAsia="zh-CN"/>
        </w:rPr>
        <w:t>malicious</w:t>
      </w:r>
      <w:r>
        <w:rPr>
          <w:rFonts w:eastAsia="宋体" w:hint="eastAsia"/>
          <w:sz w:val="24"/>
          <w:szCs w:val="24"/>
          <w:lang w:val="en-US" w:eastAsia="zh-CN"/>
        </w:rPr>
        <w:t xml:space="preserve"> UE and which is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, then a wrong binding relationship appears on </w:t>
      </w:r>
      <w:r w:rsidR="00341F16">
        <w:rPr>
          <w:rFonts w:eastAsia="宋体"/>
          <w:sz w:val="24"/>
          <w:szCs w:val="24"/>
          <w:lang w:val="en-US" w:eastAsia="zh-CN"/>
        </w:rPr>
        <w:t>the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 LMF side.</w:t>
      </w:r>
      <w:r w:rsidR="003B783E">
        <w:rPr>
          <w:rFonts w:eastAsia="宋体" w:hint="eastAsia"/>
          <w:sz w:val="24"/>
          <w:szCs w:val="24"/>
          <w:lang w:val="en-US" w:eastAsia="zh-CN"/>
        </w:rPr>
        <w:t xml:space="preserve"> It should be discussed and taken seriously.</w:t>
      </w:r>
    </w:p>
    <w:p w14:paraId="53F1D113" w14:textId="77777777" w:rsidR="00341F16" w:rsidRDefault="00341F16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02B3AD1C" w14:textId="7644BC77" w:rsidR="00E73ED8" w:rsidRDefault="003560E5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L</w:t>
      </w:r>
      <w:r>
        <w:rPr>
          <w:rFonts w:eastAsia="宋体" w:hint="eastAsia"/>
          <w:sz w:val="24"/>
          <w:szCs w:val="24"/>
          <w:lang w:val="en-US" w:eastAsia="zh-CN"/>
        </w:rPr>
        <w:t>et</w:t>
      </w:r>
      <w:r>
        <w:rPr>
          <w:rFonts w:eastAsia="宋体"/>
          <w:sz w:val="24"/>
          <w:szCs w:val="24"/>
          <w:lang w:val="en-US" w:eastAsia="zh-CN"/>
        </w:rPr>
        <w:t>’</w:t>
      </w:r>
      <w:r>
        <w:rPr>
          <w:rFonts w:eastAsia="宋体" w:hint="eastAsia"/>
          <w:sz w:val="24"/>
          <w:szCs w:val="24"/>
          <w:lang w:val="en-US" w:eastAsia="zh-CN"/>
        </w:rPr>
        <w:t xml:space="preserve">s consider the case of </w:t>
      </w:r>
      <w:r>
        <w:rPr>
          <w:rFonts w:eastAsia="宋体"/>
          <w:sz w:val="24"/>
          <w:szCs w:val="24"/>
          <w:lang w:val="en-US" w:eastAsia="zh-CN"/>
        </w:rPr>
        <w:t>“</w:t>
      </w:r>
      <w:r w:rsidRPr="00341F16">
        <w:rPr>
          <w:rFonts w:eastAsia="宋体"/>
          <w:sz w:val="24"/>
          <w:szCs w:val="24"/>
          <w:lang w:val="en-US" w:eastAsia="zh-CN"/>
        </w:rPr>
        <w:t>malicious</w:t>
      </w:r>
      <w:r>
        <w:rPr>
          <w:rFonts w:eastAsia="宋体" w:hint="eastAsia"/>
          <w:sz w:val="24"/>
          <w:szCs w:val="24"/>
          <w:lang w:val="en-US" w:eastAsia="zh-CN"/>
        </w:rPr>
        <w:t xml:space="preserve"> UE binds at first, correct UE binds then</w:t>
      </w:r>
      <w:r>
        <w:rPr>
          <w:rFonts w:eastAsia="宋体"/>
          <w:sz w:val="24"/>
          <w:szCs w:val="24"/>
          <w:lang w:val="en-US" w:eastAsia="zh-CN"/>
        </w:rPr>
        <w:t>”</w:t>
      </w:r>
      <w:r>
        <w:rPr>
          <w:rFonts w:eastAsia="宋体" w:hint="eastAsia"/>
          <w:sz w:val="24"/>
          <w:szCs w:val="24"/>
          <w:lang w:val="en-US" w:eastAsia="zh-CN"/>
        </w:rPr>
        <w:t xml:space="preserve">. </w:t>
      </w:r>
      <w:r>
        <w:rPr>
          <w:rFonts w:eastAsia="宋体"/>
          <w:sz w:val="24"/>
          <w:szCs w:val="24"/>
          <w:lang w:val="en-US" w:eastAsia="zh-CN"/>
        </w:rPr>
        <w:t>T</w:t>
      </w:r>
      <w:r>
        <w:rPr>
          <w:rFonts w:eastAsia="宋体" w:hint="eastAsia"/>
          <w:sz w:val="24"/>
          <w:szCs w:val="24"/>
          <w:lang w:val="en-US" w:eastAsia="zh-CN"/>
        </w:rPr>
        <w:t xml:space="preserve">he LMF could not bind for the correct UE successfully. </w:t>
      </w:r>
      <w:r w:rsidR="00341F16">
        <w:rPr>
          <w:rFonts w:eastAsia="宋体"/>
          <w:sz w:val="24"/>
          <w:szCs w:val="24"/>
          <w:lang w:val="en-US" w:eastAsia="zh-CN"/>
        </w:rPr>
        <w:t>A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lthough the </w:t>
      </w:r>
      <w:bookmarkStart w:id="7" w:name="OLE_LINK3"/>
      <w:r w:rsidR="00341F16" w:rsidRPr="00341F16">
        <w:rPr>
          <w:rFonts w:eastAsia="宋体"/>
          <w:sz w:val="24"/>
          <w:szCs w:val="24"/>
          <w:lang w:val="en-US" w:eastAsia="zh-CN"/>
        </w:rPr>
        <w:t>malicious</w:t>
      </w:r>
      <w:r w:rsidR="00341F16">
        <w:rPr>
          <w:rFonts w:eastAsia="宋体" w:hint="eastAsia"/>
          <w:sz w:val="24"/>
          <w:szCs w:val="24"/>
          <w:lang w:val="en-US" w:eastAsia="zh-CN"/>
        </w:rPr>
        <w:t xml:space="preserve"> UE </w:t>
      </w:r>
      <w:bookmarkEnd w:id="7"/>
      <w:proofErr w:type="spellStart"/>
      <w:r w:rsidR="00341F16">
        <w:rPr>
          <w:rFonts w:eastAsia="宋体" w:hint="eastAsia"/>
          <w:sz w:val="24"/>
          <w:szCs w:val="24"/>
          <w:lang w:val="en-US" w:eastAsia="zh-CN"/>
        </w:rPr>
        <w:t>can not</w:t>
      </w:r>
      <w:proofErr w:type="spellEnd"/>
      <w:r w:rsidR="00341F16">
        <w:rPr>
          <w:rFonts w:eastAsia="宋体" w:hint="eastAsia"/>
          <w:sz w:val="24"/>
          <w:szCs w:val="24"/>
          <w:lang w:val="en-US" w:eastAsia="zh-CN"/>
        </w:rPr>
        <w:t xml:space="preserve"> send the complete message on behalf of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, which means the connection between </w:t>
      </w:r>
      <w:r w:rsidR="00EC1DC6">
        <w:rPr>
          <w:rFonts w:eastAsia="宋体"/>
          <w:sz w:val="24"/>
          <w:szCs w:val="24"/>
          <w:lang w:val="en-US" w:eastAsia="zh-CN"/>
        </w:rPr>
        <w:t>the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LMF and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will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actually </w:t>
      </w:r>
      <w:r w:rsidR="00EC1DC6">
        <w:rPr>
          <w:rFonts w:eastAsia="宋体" w:hint="eastAsia"/>
          <w:sz w:val="24"/>
          <w:szCs w:val="24"/>
          <w:lang w:val="en-US" w:eastAsia="zh-CN"/>
        </w:rPr>
        <w:t>not be established, but it impact</w:t>
      </w:r>
      <w:r w:rsidR="000B3578">
        <w:rPr>
          <w:rFonts w:eastAsia="宋体" w:hint="eastAsia"/>
          <w:sz w:val="24"/>
          <w:szCs w:val="24"/>
          <w:lang w:val="en-US" w:eastAsia="zh-CN"/>
        </w:rPr>
        <w:t>s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the experience of </w:t>
      </w:r>
      <w:r w:rsidR="000B3578">
        <w:rPr>
          <w:rFonts w:eastAsia="宋体" w:hint="eastAsia"/>
          <w:sz w:val="24"/>
          <w:szCs w:val="24"/>
          <w:lang w:val="en-US" w:eastAsia="zh-CN"/>
        </w:rPr>
        <w:t xml:space="preserve">the correct </w:t>
      </w:r>
      <w:r w:rsidR="00EC1DC6">
        <w:rPr>
          <w:rFonts w:eastAsia="宋体" w:hint="eastAsia"/>
          <w:sz w:val="24"/>
          <w:szCs w:val="24"/>
          <w:lang w:val="en-US" w:eastAsia="zh-CN"/>
        </w:rPr>
        <w:t>UE</w:t>
      </w:r>
      <w:r w:rsidR="000B3578">
        <w:rPr>
          <w:rFonts w:eastAsia="宋体" w:hint="eastAsia"/>
          <w:sz w:val="24"/>
          <w:szCs w:val="24"/>
          <w:lang w:val="en-US" w:eastAsia="zh-CN"/>
        </w:rPr>
        <w:t xml:space="preserve"> and c</w:t>
      </w:r>
      <w:r w:rsidR="000B3578" w:rsidRPr="000B3578">
        <w:rPr>
          <w:rFonts w:eastAsia="宋体"/>
          <w:sz w:val="24"/>
          <w:szCs w:val="24"/>
          <w:lang w:val="en-US" w:eastAsia="zh-CN"/>
        </w:rPr>
        <w:t>ause</w:t>
      </w:r>
      <w:r w:rsidR="000B3578">
        <w:rPr>
          <w:rFonts w:eastAsia="宋体" w:hint="eastAsia"/>
          <w:sz w:val="24"/>
          <w:szCs w:val="24"/>
          <w:lang w:val="en-US" w:eastAsia="zh-CN"/>
        </w:rPr>
        <w:t>s</w:t>
      </w:r>
      <w:r w:rsidR="000B3578" w:rsidRPr="000B3578">
        <w:rPr>
          <w:rFonts w:eastAsia="宋体"/>
          <w:sz w:val="24"/>
          <w:szCs w:val="24"/>
          <w:lang w:val="en-US" w:eastAsia="zh-CN"/>
        </w:rPr>
        <w:t xml:space="preserve"> trouble</w:t>
      </w:r>
      <w:r w:rsidR="00A63E8A">
        <w:rPr>
          <w:rFonts w:eastAsia="宋体" w:hint="eastAsia"/>
          <w:sz w:val="24"/>
          <w:szCs w:val="24"/>
          <w:lang w:val="en-US" w:eastAsia="zh-CN"/>
        </w:rPr>
        <w:t>s</w:t>
      </w:r>
      <w:r w:rsidR="000B3578" w:rsidRPr="000B3578">
        <w:rPr>
          <w:rFonts w:eastAsia="宋体"/>
          <w:sz w:val="24"/>
          <w:szCs w:val="24"/>
          <w:lang w:val="en-US" w:eastAsia="zh-CN"/>
        </w:rPr>
        <w:t xml:space="preserve"> for </w:t>
      </w:r>
      <w:r w:rsidR="000B3578">
        <w:rPr>
          <w:rFonts w:eastAsia="宋体" w:hint="eastAsia"/>
          <w:sz w:val="24"/>
          <w:szCs w:val="24"/>
          <w:lang w:val="en-US" w:eastAsia="zh-CN"/>
        </w:rPr>
        <w:t xml:space="preserve">the correct </w:t>
      </w:r>
      <w:r w:rsidR="000B3578" w:rsidRPr="000B3578">
        <w:rPr>
          <w:rFonts w:eastAsia="宋体"/>
          <w:sz w:val="24"/>
          <w:szCs w:val="24"/>
          <w:lang w:val="en-US" w:eastAsia="zh-CN"/>
        </w:rPr>
        <w:t>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. </w:t>
      </w:r>
      <w:r w:rsidR="00A63E8A">
        <w:rPr>
          <w:rFonts w:eastAsia="宋体" w:hint="eastAsia"/>
          <w:sz w:val="24"/>
          <w:szCs w:val="24"/>
          <w:lang w:val="en-US" w:eastAsia="zh-CN"/>
        </w:rPr>
        <w:t>I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f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initiates the binding procedure</w:t>
      </w:r>
      <w:r w:rsidR="00A63E8A">
        <w:rPr>
          <w:rFonts w:eastAsia="宋体" w:hint="eastAsia"/>
          <w:sz w:val="24"/>
          <w:szCs w:val="24"/>
          <w:lang w:val="en-US" w:eastAsia="zh-CN"/>
        </w:rPr>
        <w:t xml:space="preserve"> after the ID is occupied by </w:t>
      </w:r>
      <w:r w:rsidR="00A63E8A" w:rsidRPr="00A63E8A">
        <w:rPr>
          <w:rFonts w:eastAsia="宋体"/>
          <w:sz w:val="24"/>
          <w:szCs w:val="24"/>
          <w:lang w:val="en-US" w:eastAsia="zh-CN"/>
        </w:rPr>
        <w:t xml:space="preserve">a malicious </w:t>
      </w:r>
      <w:r w:rsidR="00A63E8A">
        <w:rPr>
          <w:rFonts w:eastAsia="宋体" w:hint="eastAsia"/>
          <w:sz w:val="24"/>
          <w:szCs w:val="24"/>
          <w:lang w:val="en-US" w:eastAsia="zh-CN"/>
        </w:rPr>
        <w:t>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, the LMF will receive the same ID twice. </w:t>
      </w:r>
      <w:r w:rsidR="00A63E8A">
        <w:rPr>
          <w:rFonts w:eastAsia="宋体"/>
          <w:sz w:val="24"/>
          <w:szCs w:val="24"/>
          <w:lang w:val="en-US" w:eastAsia="zh-CN"/>
        </w:rPr>
        <w:t>I</w:t>
      </w:r>
      <w:r w:rsidR="00A63E8A">
        <w:rPr>
          <w:rFonts w:eastAsia="宋体" w:hint="eastAsia"/>
          <w:sz w:val="24"/>
          <w:szCs w:val="24"/>
          <w:lang w:val="en-US" w:eastAsia="zh-CN"/>
        </w:rPr>
        <w:t xml:space="preserve">n such </w:t>
      </w:r>
      <w:r w:rsidR="00F5180C">
        <w:rPr>
          <w:rFonts w:eastAsia="宋体"/>
          <w:sz w:val="24"/>
          <w:szCs w:val="24"/>
          <w:lang w:val="en-US" w:eastAsia="zh-CN"/>
        </w:rPr>
        <w:t xml:space="preserve">a </w:t>
      </w:r>
      <w:r w:rsidR="00A63E8A">
        <w:rPr>
          <w:rFonts w:eastAsia="宋体" w:hint="eastAsia"/>
          <w:sz w:val="24"/>
          <w:szCs w:val="24"/>
          <w:lang w:val="en-US" w:eastAsia="zh-CN"/>
        </w:rPr>
        <w:t>case, t</w:t>
      </w:r>
      <w:r w:rsidR="00EC1DC6">
        <w:rPr>
          <w:rFonts w:eastAsia="宋体" w:hint="eastAsia"/>
          <w:sz w:val="24"/>
          <w:szCs w:val="24"/>
          <w:lang w:val="en-US" w:eastAsia="zh-CN"/>
        </w:rPr>
        <w:t>he LMF</w:t>
      </w:r>
      <w:r>
        <w:rPr>
          <w:rFonts w:eastAsia="宋体" w:hint="eastAsia"/>
          <w:sz w:val="24"/>
          <w:szCs w:val="24"/>
          <w:lang w:val="en-US" w:eastAsia="zh-CN"/>
        </w:rPr>
        <w:t xml:space="preserve"> should be enabled</w:t>
      </w:r>
      <w:r w:rsidR="000B3578">
        <w:rPr>
          <w:rFonts w:eastAsia="宋体" w:hint="eastAsia"/>
          <w:sz w:val="24"/>
          <w:szCs w:val="24"/>
          <w:lang w:val="en-US" w:eastAsia="zh-CN"/>
        </w:rPr>
        <w:t xml:space="preserve"> to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notify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that this ID is occupied or </w:t>
      </w:r>
      <w:r w:rsidR="00EC1DC6">
        <w:rPr>
          <w:rFonts w:eastAsia="宋体"/>
          <w:sz w:val="24"/>
          <w:szCs w:val="24"/>
          <w:lang w:val="en-US" w:eastAsia="zh-CN"/>
        </w:rPr>
        <w:t>invalid</w:t>
      </w:r>
      <w:r>
        <w:rPr>
          <w:rFonts w:eastAsia="宋体" w:hint="eastAsia"/>
          <w:sz w:val="24"/>
          <w:szCs w:val="24"/>
          <w:lang w:val="en-US" w:eastAsia="zh-CN"/>
        </w:rPr>
        <w:t>, and then the correct UE can take some actions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. Otherwise, the </w:t>
      </w:r>
      <w:r w:rsidR="000B3578">
        <w:rPr>
          <w:rFonts w:eastAsia="宋体" w:hint="eastAsia"/>
          <w:sz w:val="24"/>
          <w:szCs w:val="24"/>
          <w:lang w:val="en-US" w:eastAsia="zh-CN"/>
        </w:rPr>
        <w:t>correct UE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 knows nothing about the matter</w:t>
      </w:r>
      <w:r w:rsidR="000B3578">
        <w:rPr>
          <w:rFonts w:eastAsia="宋体" w:hint="eastAsia"/>
          <w:sz w:val="24"/>
          <w:szCs w:val="24"/>
          <w:lang w:val="en-US" w:eastAsia="zh-CN"/>
        </w:rPr>
        <w:t xml:space="preserve"> in the binding reject message</w:t>
      </w:r>
      <w:r w:rsidR="00EC1DC6">
        <w:rPr>
          <w:rFonts w:eastAsia="宋体" w:hint="eastAsia"/>
          <w:sz w:val="24"/>
          <w:szCs w:val="24"/>
          <w:lang w:val="en-US" w:eastAsia="zh-CN"/>
        </w:rPr>
        <w:t xml:space="preserve">, and </w:t>
      </w:r>
      <w:r w:rsidR="00E73ED8">
        <w:rPr>
          <w:rFonts w:eastAsia="宋体" w:hint="eastAsia"/>
          <w:sz w:val="24"/>
          <w:szCs w:val="24"/>
          <w:lang w:val="en-US" w:eastAsia="zh-CN"/>
        </w:rPr>
        <w:t xml:space="preserve">the UE could not </w:t>
      </w:r>
      <w:r>
        <w:rPr>
          <w:rFonts w:eastAsia="宋体" w:hint="eastAsia"/>
          <w:sz w:val="24"/>
          <w:szCs w:val="24"/>
          <w:lang w:val="en-US" w:eastAsia="zh-CN"/>
        </w:rPr>
        <w:t>tell</w:t>
      </w:r>
      <w:r w:rsidR="00E73ED8">
        <w:rPr>
          <w:rFonts w:eastAsia="宋体" w:hint="eastAsia"/>
          <w:sz w:val="24"/>
          <w:szCs w:val="24"/>
          <w:lang w:val="en-US" w:eastAsia="zh-CN"/>
        </w:rPr>
        <w:t xml:space="preserve"> the LMF </w:t>
      </w:r>
      <w:r>
        <w:rPr>
          <w:rFonts w:eastAsia="宋体" w:hint="eastAsia"/>
          <w:sz w:val="24"/>
          <w:szCs w:val="24"/>
          <w:lang w:val="en-US" w:eastAsia="zh-CN"/>
        </w:rPr>
        <w:t xml:space="preserve">via </w:t>
      </w:r>
      <w:r>
        <w:rPr>
          <w:rFonts w:eastAsia="宋体"/>
          <w:sz w:val="24"/>
          <w:szCs w:val="24"/>
          <w:lang w:val="en-US" w:eastAsia="zh-CN"/>
        </w:rPr>
        <w:t>the</w:t>
      </w:r>
      <w:r>
        <w:rPr>
          <w:rFonts w:eastAsia="宋体" w:hint="eastAsia"/>
          <w:sz w:val="24"/>
          <w:szCs w:val="24"/>
          <w:lang w:val="en-US" w:eastAsia="zh-CN"/>
        </w:rPr>
        <w:t xml:space="preserve"> control plane (i.e., establishment failure message) </w:t>
      </w:r>
      <w:r w:rsidR="00F5180C">
        <w:rPr>
          <w:rFonts w:eastAsia="宋体"/>
          <w:sz w:val="24"/>
          <w:szCs w:val="24"/>
          <w:lang w:val="en-US" w:eastAsia="zh-CN"/>
        </w:rPr>
        <w:t xml:space="preserve">that </w:t>
      </w:r>
      <w:r w:rsidR="00E73ED8">
        <w:rPr>
          <w:rFonts w:eastAsia="宋体" w:hint="eastAsia"/>
          <w:sz w:val="24"/>
          <w:szCs w:val="24"/>
          <w:lang w:val="en-US" w:eastAsia="zh-CN"/>
        </w:rPr>
        <w:t>the occup</w:t>
      </w:r>
      <w:r w:rsidR="00A63E8A">
        <w:rPr>
          <w:rFonts w:eastAsia="宋体" w:hint="eastAsia"/>
          <w:sz w:val="24"/>
          <w:szCs w:val="24"/>
          <w:lang w:val="en-US" w:eastAsia="zh-CN"/>
        </w:rPr>
        <w:t xml:space="preserve">ation of 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the </w:t>
      </w:r>
      <w:r w:rsidR="00A63E8A">
        <w:rPr>
          <w:rFonts w:eastAsia="宋体" w:hint="eastAsia"/>
          <w:sz w:val="24"/>
          <w:szCs w:val="24"/>
          <w:lang w:val="en-US" w:eastAsia="zh-CN"/>
        </w:rPr>
        <w:t xml:space="preserve">allocated ID </w:t>
      </w:r>
      <w:r w:rsidR="00E73ED8">
        <w:rPr>
          <w:rFonts w:eastAsia="宋体" w:hint="eastAsia"/>
          <w:sz w:val="24"/>
          <w:szCs w:val="24"/>
          <w:lang w:val="en-US" w:eastAsia="zh-CN"/>
        </w:rPr>
        <w:t>has ever happened. In other word</w:t>
      </w:r>
      <w:r w:rsidR="00F5180C">
        <w:rPr>
          <w:rFonts w:eastAsia="宋体"/>
          <w:sz w:val="24"/>
          <w:szCs w:val="24"/>
          <w:lang w:val="en-US" w:eastAsia="zh-CN"/>
        </w:rPr>
        <w:t>s</w:t>
      </w:r>
      <w:r w:rsidR="00E73ED8">
        <w:rPr>
          <w:rFonts w:eastAsia="宋体" w:hint="eastAsia"/>
          <w:sz w:val="24"/>
          <w:szCs w:val="24"/>
          <w:lang w:val="en-US" w:eastAsia="zh-CN"/>
        </w:rPr>
        <w:t xml:space="preserve">, no </w:t>
      </w:r>
      <w:r w:rsidR="00A63E8A">
        <w:rPr>
          <w:rFonts w:eastAsia="宋体"/>
          <w:sz w:val="24"/>
          <w:szCs w:val="24"/>
          <w:lang w:val="en-US" w:eastAsia="zh-CN"/>
        </w:rPr>
        <w:t>opportunity</w:t>
      </w:r>
      <w:r w:rsidR="00E73ED8">
        <w:rPr>
          <w:rFonts w:eastAsia="宋体" w:hint="eastAsia"/>
          <w:sz w:val="24"/>
          <w:szCs w:val="24"/>
          <w:lang w:val="en-US" w:eastAsia="zh-CN"/>
        </w:rPr>
        <w:t xml:space="preserve"> to </w:t>
      </w:r>
      <w:r w:rsidR="00E73ED8" w:rsidRPr="00E73ED8">
        <w:rPr>
          <w:rFonts w:eastAsia="宋体"/>
          <w:sz w:val="24"/>
          <w:szCs w:val="24"/>
          <w:lang w:val="en-US" w:eastAsia="zh-CN"/>
        </w:rPr>
        <w:t>rectify</w:t>
      </w:r>
      <w:r w:rsidR="00F5180C">
        <w:rPr>
          <w:rFonts w:eastAsia="宋体" w:hint="eastAsia"/>
          <w:sz w:val="24"/>
          <w:szCs w:val="24"/>
          <w:lang w:val="en-US" w:eastAsia="zh-CN"/>
        </w:rPr>
        <w:t xml:space="preserve"> the attack if the old ID is still be allocated</w:t>
      </w:r>
      <w:r>
        <w:rPr>
          <w:rFonts w:eastAsia="宋体" w:hint="eastAsia"/>
          <w:sz w:val="24"/>
          <w:szCs w:val="24"/>
          <w:lang w:val="en-US" w:eastAsia="zh-CN"/>
        </w:rPr>
        <w:t xml:space="preserve"> in the next allocation</w:t>
      </w:r>
      <w:r w:rsidR="00E73ED8">
        <w:rPr>
          <w:rFonts w:eastAsia="宋体" w:hint="eastAsia"/>
          <w:sz w:val="24"/>
          <w:szCs w:val="24"/>
          <w:lang w:val="en-US" w:eastAsia="zh-CN"/>
        </w:rPr>
        <w:t>.</w:t>
      </w:r>
    </w:p>
    <w:p w14:paraId="72DFF19C" w14:textId="77777777" w:rsidR="00E73ED8" w:rsidRDefault="00E73ED8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76851F1D" w14:textId="00602E22" w:rsidR="00E73ED8" w:rsidRPr="00E73ED8" w:rsidRDefault="00E73ED8" w:rsidP="00981F27">
      <w:pPr>
        <w:spacing w:after="0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I</w:t>
      </w:r>
      <w:r>
        <w:rPr>
          <w:rFonts w:eastAsia="宋体" w:hint="eastAsia"/>
          <w:sz w:val="24"/>
          <w:szCs w:val="24"/>
          <w:lang w:val="en-US" w:eastAsia="zh-CN"/>
        </w:rPr>
        <w:t xml:space="preserve">n order to resolve the ID occupation and considering the LMF has no idea about which UE is </w:t>
      </w:r>
      <w:r w:rsidRPr="00341F16">
        <w:rPr>
          <w:rFonts w:eastAsia="宋体"/>
          <w:sz w:val="24"/>
          <w:szCs w:val="24"/>
          <w:lang w:val="en-US" w:eastAsia="zh-CN"/>
        </w:rPr>
        <w:t>malicious</w:t>
      </w:r>
      <w:r>
        <w:rPr>
          <w:rFonts w:eastAsia="宋体" w:hint="eastAsia"/>
          <w:sz w:val="24"/>
          <w:szCs w:val="24"/>
          <w:lang w:val="en-US" w:eastAsia="zh-CN"/>
        </w:rPr>
        <w:t xml:space="preserve">, this paper proposes to enhance the </w:t>
      </w:r>
      <w:r>
        <w:rPr>
          <w:rFonts w:eastAsia="宋体"/>
          <w:sz w:val="24"/>
          <w:szCs w:val="24"/>
          <w:lang w:val="en-US" w:eastAsia="zh-CN"/>
        </w:rPr>
        <w:t>binding</w:t>
      </w:r>
      <w:r>
        <w:rPr>
          <w:rFonts w:eastAsia="宋体" w:hint="eastAsia"/>
          <w:sz w:val="24"/>
          <w:szCs w:val="24"/>
          <w:lang w:val="en-US" w:eastAsia="zh-CN"/>
        </w:rPr>
        <w:t xml:space="preserve"> reject </w:t>
      </w:r>
      <w:r>
        <w:rPr>
          <w:rFonts w:eastAsia="宋体"/>
          <w:sz w:val="24"/>
          <w:szCs w:val="24"/>
          <w:lang w:val="en-US" w:eastAsia="zh-CN"/>
        </w:rPr>
        <w:t>message</w:t>
      </w:r>
      <w:r>
        <w:rPr>
          <w:rFonts w:eastAsia="宋体" w:hint="eastAsia"/>
          <w:sz w:val="24"/>
          <w:szCs w:val="24"/>
          <w:lang w:val="en-US" w:eastAsia="zh-CN"/>
        </w:rPr>
        <w:t xml:space="preserve"> to notify the UE that</w:t>
      </w:r>
      <w:r w:rsidRPr="00E73ED8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 xml:space="preserve">ID is occupied or </w:t>
      </w:r>
      <w:r>
        <w:rPr>
          <w:rFonts w:eastAsia="宋体"/>
          <w:sz w:val="24"/>
          <w:szCs w:val="24"/>
          <w:lang w:val="en-US" w:eastAsia="zh-CN"/>
        </w:rPr>
        <w:t>invalid</w:t>
      </w:r>
      <w:r>
        <w:rPr>
          <w:rFonts w:eastAsia="宋体" w:hint="eastAsia"/>
          <w:sz w:val="24"/>
          <w:szCs w:val="24"/>
          <w:lang w:val="en-US" w:eastAsia="zh-CN"/>
        </w:rPr>
        <w:t xml:space="preserve">. </w:t>
      </w:r>
      <w:r>
        <w:rPr>
          <w:rFonts w:eastAsia="宋体"/>
          <w:sz w:val="24"/>
          <w:szCs w:val="24"/>
          <w:lang w:val="en-US" w:eastAsia="zh-CN"/>
        </w:rPr>
        <w:t>T</w:t>
      </w:r>
      <w:r>
        <w:rPr>
          <w:rFonts w:eastAsia="宋体" w:hint="eastAsia"/>
          <w:sz w:val="24"/>
          <w:szCs w:val="24"/>
          <w:lang w:val="en-US" w:eastAsia="zh-CN"/>
        </w:rPr>
        <w:t>hen</w:t>
      </w:r>
      <w:r w:rsidRPr="00E73ED8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 xml:space="preserve">LCS-UP connection </w:t>
      </w:r>
      <w:r w:rsidRPr="00E73ED8">
        <w:rPr>
          <w:rFonts w:eastAsia="宋体"/>
          <w:sz w:val="24"/>
          <w:szCs w:val="24"/>
          <w:lang w:val="en-US" w:eastAsia="zh-CN"/>
        </w:rPr>
        <w:t xml:space="preserve">ID is </w:t>
      </w:r>
      <w:r w:rsidR="008F4F38">
        <w:rPr>
          <w:rFonts w:eastAsia="宋体" w:hint="eastAsia"/>
          <w:sz w:val="24"/>
          <w:szCs w:val="24"/>
          <w:lang w:val="en-US" w:eastAsia="zh-CN"/>
        </w:rPr>
        <w:t xml:space="preserve">asked for a </w:t>
      </w:r>
      <w:r w:rsidRPr="00E73ED8">
        <w:rPr>
          <w:rFonts w:eastAsia="宋体"/>
          <w:sz w:val="24"/>
          <w:szCs w:val="24"/>
          <w:lang w:val="en-US" w:eastAsia="zh-CN"/>
        </w:rPr>
        <w:t>correct</w:t>
      </w:r>
      <w:r w:rsidR="008F4F38">
        <w:rPr>
          <w:rFonts w:eastAsia="宋体" w:hint="eastAsia"/>
          <w:sz w:val="24"/>
          <w:szCs w:val="24"/>
          <w:lang w:val="en-US" w:eastAsia="zh-CN"/>
        </w:rPr>
        <w:t>ion</w:t>
      </w:r>
      <w:r w:rsidRPr="00E73ED8">
        <w:rPr>
          <w:rFonts w:eastAsia="宋体"/>
          <w:sz w:val="24"/>
          <w:szCs w:val="24"/>
          <w:lang w:val="en-US" w:eastAsia="zh-CN"/>
        </w:rPr>
        <w:t xml:space="preserve"> or reassign</w:t>
      </w:r>
      <w:r w:rsidR="008F4F38">
        <w:rPr>
          <w:rFonts w:eastAsia="宋体" w:hint="eastAsia"/>
          <w:sz w:val="24"/>
          <w:szCs w:val="24"/>
          <w:lang w:val="en-US" w:eastAsia="zh-CN"/>
        </w:rPr>
        <w:t xml:space="preserve"> </w:t>
      </w:r>
      <w:r w:rsidRPr="00E73ED8">
        <w:rPr>
          <w:rFonts w:eastAsia="宋体"/>
          <w:sz w:val="24"/>
          <w:szCs w:val="24"/>
          <w:lang w:val="en-US" w:eastAsia="zh-CN"/>
        </w:rPr>
        <w:t xml:space="preserve">by the correct UE </w:t>
      </w:r>
      <w:r w:rsidR="007572C1">
        <w:rPr>
          <w:rFonts w:eastAsia="宋体" w:hint="eastAsia"/>
          <w:sz w:val="24"/>
          <w:szCs w:val="24"/>
          <w:lang w:val="en-US" w:eastAsia="zh-CN"/>
        </w:rPr>
        <w:t xml:space="preserve">notifying LMF </w:t>
      </w:r>
      <w:r w:rsidRPr="00E73ED8">
        <w:rPr>
          <w:rFonts w:eastAsia="宋体"/>
          <w:sz w:val="24"/>
          <w:szCs w:val="24"/>
          <w:lang w:val="en-US" w:eastAsia="zh-CN"/>
        </w:rPr>
        <w:t>via a</w:t>
      </w:r>
      <w:r w:rsidR="007572C1">
        <w:rPr>
          <w:rFonts w:eastAsia="宋体" w:hint="eastAsia"/>
          <w:sz w:val="24"/>
          <w:szCs w:val="24"/>
          <w:lang w:val="en-US" w:eastAsia="zh-CN"/>
        </w:rPr>
        <w:t>n establishment</w:t>
      </w:r>
      <w:r w:rsidRPr="00E73ED8">
        <w:rPr>
          <w:rFonts w:eastAsia="宋体"/>
          <w:sz w:val="24"/>
          <w:szCs w:val="24"/>
          <w:lang w:val="en-US" w:eastAsia="zh-CN"/>
        </w:rPr>
        <w:t xml:space="preserve"> </w:t>
      </w:r>
      <w:r w:rsidR="007572C1">
        <w:rPr>
          <w:rFonts w:eastAsia="宋体" w:hint="eastAsia"/>
          <w:sz w:val="24"/>
          <w:szCs w:val="24"/>
          <w:lang w:val="en-US" w:eastAsia="zh-CN"/>
        </w:rPr>
        <w:t>complete</w:t>
      </w:r>
      <w:r w:rsidRPr="00E73ED8">
        <w:rPr>
          <w:rFonts w:eastAsia="宋体"/>
          <w:sz w:val="24"/>
          <w:szCs w:val="24"/>
          <w:lang w:val="en-US" w:eastAsia="zh-CN"/>
        </w:rPr>
        <w:t xml:space="preserve"> message</w:t>
      </w:r>
      <w:r w:rsidR="007572C1">
        <w:rPr>
          <w:rFonts w:eastAsia="宋体" w:hint="eastAsia"/>
          <w:sz w:val="24"/>
          <w:szCs w:val="24"/>
          <w:lang w:val="en-US" w:eastAsia="zh-CN"/>
        </w:rPr>
        <w:t>.</w:t>
      </w:r>
    </w:p>
    <w:p w14:paraId="648B7DF6" w14:textId="77777777" w:rsidR="00E73ED8" w:rsidRDefault="00E73ED8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52BA6738" w14:textId="21846183" w:rsidR="00A65002" w:rsidRPr="008F4F38" w:rsidRDefault="007572C1" w:rsidP="00981F27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lastRenderedPageBreak/>
        <w:t>P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3560E5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5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LMF </w:t>
      </w:r>
      <w:r w:rsidR="008F4F38"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t>notif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ies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8F4F38"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F518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LCS-UP connection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ID occupation/invalidation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and the correct UE can request for a new ID allocation via the </w:t>
      </w:r>
      <w:r w:rsidR="002A570C" w:rsidRPr="002A570C">
        <w:rPr>
          <w:rFonts w:eastAsia="宋体"/>
          <w:b/>
          <w:bCs/>
          <w:sz w:val="24"/>
          <w:szCs w:val="24"/>
          <w:u w:val="single"/>
          <w:lang w:val="en-US" w:eastAsia="zh-CN"/>
        </w:rPr>
        <w:t>establishment failure message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to avoid the binding failure again</w:t>
      </w:r>
      <w:r w:rsidR="008F4F38"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07E8F945" w14:textId="77777777" w:rsidR="00A65002" w:rsidRPr="003C2967" w:rsidRDefault="00A65002" w:rsidP="00981F27">
      <w:pPr>
        <w:spacing w:after="0"/>
        <w:rPr>
          <w:rFonts w:eastAsia="宋体"/>
          <w:sz w:val="24"/>
          <w:szCs w:val="24"/>
          <w:lang w:val="en-US" w:eastAsia="zh-CN"/>
        </w:rPr>
      </w:pPr>
    </w:p>
    <w:p w14:paraId="57FC7EFC" w14:textId="14445BA7" w:rsidR="008D3FCC" w:rsidRPr="008F4F38" w:rsidRDefault="008D3FCC" w:rsidP="008D3FCC">
      <w:pPr>
        <w:pStyle w:val="2"/>
        <w:rPr>
          <w:sz w:val="24"/>
          <w:szCs w:val="22"/>
          <w:lang w:val="en-US" w:eastAsia="zh-CN"/>
        </w:rPr>
      </w:pPr>
      <w:r w:rsidRPr="008F4F38">
        <w:rPr>
          <w:rFonts w:hint="eastAsia"/>
          <w:sz w:val="24"/>
          <w:szCs w:val="22"/>
          <w:lang w:val="en-US" w:eastAsia="zh-CN"/>
        </w:rPr>
        <w:t>2.</w:t>
      </w:r>
      <w:r w:rsidR="00957DF6" w:rsidRPr="008F4F38">
        <w:rPr>
          <w:rFonts w:hint="eastAsia"/>
          <w:sz w:val="24"/>
          <w:szCs w:val="22"/>
          <w:lang w:val="en-US" w:eastAsia="zh-CN"/>
        </w:rPr>
        <w:t>4</w:t>
      </w:r>
      <w:r w:rsidRPr="008F4F38">
        <w:rPr>
          <w:rFonts w:hint="eastAsia"/>
          <w:sz w:val="24"/>
          <w:szCs w:val="22"/>
          <w:lang w:val="en-US" w:eastAsia="zh-CN"/>
        </w:rPr>
        <w:t xml:space="preserve">. </w:t>
      </w:r>
      <w:r w:rsidRPr="008F4F38">
        <w:rPr>
          <w:sz w:val="24"/>
          <w:szCs w:val="22"/>
          <w:lang w:val="en-US" w:eastAsia="zh-CN"/>
        </w:rPr>
        <w:t>Abnormal</w:t>
      </w:r>
      <w:r w:rsidRPr="008F4F38">
        <w:rPr>
          <w:rFonts w:hint="eastAsia"/>
          <w:sz w:val="24"/>
          <w:szCs w:val="22"/>
          <w:lang w:val="en-US" w:eastAsia="zh-CN"/>
        </w:rPr>
        <w:t xml:space="preserve"> cases during binding procedure</w:t>
      </w:r>
    </w:p>
    <w:p w14:paraId="7570875D" w14:textId="1D622200" w:rsidR="005D669C" w:rsidRPr="008F4F38" w:rsidRDefault="008F4F38" w:rsidP="008D3FCC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H</w:t>
      </w:r>
      <w:r>
        <w:rPr>
          <w:rFonts w:hint="eastAsia"/>
          <w:sz w:val="24"/>
          <w:szCs w:val="24"/>
          <w:lang w:val="en-US" w:eastAsia="zh-CN"/>
        </w:rPr>
        <w:t>ere</w:t>
      </w:r>
      <w:r w:rsidR="00E7700A" w:rsidRPr="008F4F38">
        <w:rPr>
          <w:rFonts w:hint="eastAsia"/>
          <w:sz w:val="24"/>
          <w:szCs w:val="24"/>
          <w:lang w:val="en-US" w:eastAsia="zh-CN"/>
        </w:rPr>
        <w:t xml:space="preserve"> consider the following </w:t>
      </w:r>
      <w:r w:rsidR="006E3DA8" w:rsidRPr="008F4F38">
        <w:rPr>
          <w:sz w:val="24"/>
          <w:szCs w:val="24"/>
          <w:lang w:val="en-US" w:eastAsia="zh-CN"/>
        </w:rPr>
        <w:t>binding procedure and network</w:t>
      </w:r>
      <w:r w:rsidR="00F5180C">
        <w:rPr>
          <w:sz w:val="24"/>
          <w:szCs w:val="24"/>
          <w:lang w:val="en-US" w:eastAsia="zh-CN"/>
        </w:rPr>
        <w:t>-</w:t>
      </w:r>
      <w:r w:rsidR="006E3DA8" w:rsidRPr="008F4F38">
        <w:rPr>
          <w:sz w:val="24"/>
          <w:szCs w:val="24"/>
          <w:lang w:val="en-US" w:eastAsia="zh-CN"/>
        </w:rPr>
        <w:t>initiated user plane connection establishment procedure collision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 </w:t>
      </w:r>
      <w:r w:rsidR="00E7700A" w:rsidRPr="008F4F38">
        <w:rPr>
          <w:rFonts w:hint="eastAsia"/>
          <w:sz w:val="24"/>
          <w:szCs w:val="24"/>
          <w:lang w:val="en-US" w:eastAsia="zh-CN"/>
        </w:rPr>
        <w:t>case</w:t>
      </w:r>
      <w:r w:rsidR="006E3DA8" w:rsidRPr="008F4F38">
        <w:rPr>
          <w:rFonts w:hint="eastAsia"/>
          <w:sz w:val="24"/>
          <w:szCs w:val="24"/>
          <w:lang w:val="en-US" w:eastAsia="zh-CN"/>
        </w:rPr>
        <w:t>s</w:t>
      </w:r>
      <w:r w:rsidR="00E7700A" w:rsidRPr="008F4F38">
        <w:rPr>
          <w:rFonts w:hint="eastAsia"/>
          <w:sz w:val="24"/>
          <w:szCs w:val="24"/>
          <w:lang w:val="en-US" w:eastAsia="zh-CN"/>
        </w:rPr>
        <w:t>:</w:t>
      </w:r>
    </w:p>
    <w:p w14:paraId="3943FE32" w14:textId="3078B3B8" w:rsidR="005D669C" w:rsidRPr="008F4F38" w:rsidRDefault="005D669C" w:rsidP="008D3FCC">
      <w:pPr>
        <w:rPr>
          <w:b/>
          <w:bCs/>
          <w:sz w:val="24"/>
          <w:szCs w:val="24"/>
          <w:lang w:val="en-US" w:eastAsia="zh-CN"/>
        </w:rPr>
      </w:pPr>
      <w:r w:rsidRPr="008F4F38">
        <w:rPr>
          <w:b/>
          <w:bCs/>
          <w:sz w:val="24"/>
          <w:szCs w:val="24"/>
          <w:lang w:val="en-US" w:eastAsia="zh-CN"/>
        </w:rPr>
        <w:t>C</w:t>
      </w:r>
      <w:r w:rsidRPr="008F4F38">
        <w:rPr>
          <w:rFonts w:hint="eastAsia"/>
          <w:b/>
          <w:bCs/>
          <w:sz w:val="24"/>
          <w:szCs w:val="24"/>
          <w:lang w:val="en-US" w:eastAsia="zh-CN"/>
        </w:rPr>
        <w:t>ase 1</w:t>
      </w:r>
      <w:r w:rsidR="006E3DA8" w:rsidRPr="008F4F38">
        <w:rPr>
          <w:rFonts w:hint="eastAsia"/>
          <w:b/>
          <w:bCs/>
          <w:sz w:val="24"/>
          <w:szCs w:val="24"/>
          <w:lang w:val="en-US" w:eastAsia="zh-CN"/>
        </w:rPr>
        <w:t xml:space="preserve"> - </w:t>
      </w:r>
      <w:r w:rsidR="006E3DA8" w:rsidRPr="008F4F38">
        <w:rPr>
          <w:b/>
          <w:bCs/>
          <w:sz w:val="24"/>
          <w:szCs w:val="24"/>
          <w:lang w:val="en-US" w:eastAsia="zh-CN"/>
        </w:rPr>
        <w:t>C</w:t>
      </w:r>
      <w:r w:rsidR="006E3DA8" w:rsidRPr="008F4F38">
        <w:rPr>
          <w:rFonts w:hint="eastAsia"/>
          <w:b/>
          <w:bCs/>
          <w:sz w:val="24"/>
          <w:szCs w:val="24"/>
          <w:lang w:val="en-US" w:eastAsia="zh-CN"/>
        </w:rPr>
        <w:t>ollision case with the same LMF address and the same/different connection ID:</w:t>
      </w:r>
    </w:p>
    <w:p w14:paraId="280C2819" w14:textId="1FEBEF31" w:rsidR="00E7700A" w:rsidRPr="008F4F38" w:rsidRDefault="00E7700A" w:rsidP="005D669C">
      <w:pPr>
        <w:pStyle w:val="ac"/>
        <w:numPr>
          <w:ilvl w:val="0"/>
          <w:numId w:val="20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 xml:space="preserve">LMF runs T5012 and waits for the </w:t>
      </w:r>
      <w:r w:rsidR="005D669C" w:rsidRPr="008F4F38">
        <w:rPr>
          <w:rFonts w:hint="eastAsia"/>
          <w:sz w:val="24"/>
          <w:szCs w:val="24"/>
          <w:lang w:val="en-US" w:eastAsia="zh-CN"/>
        </w:rPr>
        <w:t xml:space="preserve">establishment </w:t>
      </w:r>
      <w:r w:rsidRPr="008F4F38">
        <w:rPr>
          <w:rFonts w:hint="eastAsia"/>
          <w:sz w:val="24"/>
          <w:szCs w:val="24"/>
          <w:lang w:val="en-US" w:eastAsia="zh-CN"/>
        </w:rPr>
        <w:t>complete message;</w:t>
      </w:r>
    </w:p>
    <w:p w14:paraId="503501F1" w14:textId="5A85A1F8" w:rsidR="00E7700A" w:rsidRPr="008F4F38" w:rsidRDefault="00E7700A" w:rsidP="005D669C">
      <w:pPr>
        <w:pStyle w:val="ac"/>
        <w:numPr>
          <w:ilvl w:val="0"/>
          <w:numId w:val="20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 xml:space="preserve">UE receives the </w:t>
      </w:r>
      <w:r w:rsidR="005D669C" w:rsidRPr="008F4F38">
        <w:rPr>
          <w:rFonts w:hint="eastAsia"/>
          <w:sz w:val="24"/>
          <w:szCs w:val="24"/>
          <w:lang w:val="en-US" w:eastAsia="zh-CN"/>
        </w:rPr>
        <w:t xml:space="preserve">establishment </w:t>
      </w:r>
      <w:r w:rsidRPr="008F4F38">
        <w:rPr>
          <w:rFonts w:hint="eastAsia"/>
          <w:sz w:val="24"/>
          <w:szCs w:val="24"/>
          <w:lang w:val="en-US" w:eastAsia="zh-CN"/>
        </w:rPr>
        <w:t xml:space="preserve">command message and </w:t>
      </w:r>
      <w:r w:rsidR="00F5180C">
        <w:rPr>
          <w:sz w:val="24"/>
          <w:szCs w:val="24"/>
          <w:lang w:val="en-US" w:eastAsia="zh-CN"/>
        </w:rPr>
        <w:t>sends</w:t>
      </w:r>
      <w:r w:rsidRPr="008F4F38">
        <w:rPr>
          <w:rFonts w:hint="eastAsia"/>
          <w:sz w:val="24"/>
          <w:szCs w:val="24"/>
          <w:lang w:val="en-US" w:eastAsia="zh-CN"/>
        </w:rPr>
        <w:t xml:space="preserve"> the </w:t>
      </w:r>
      <w:r w:rsidRPr="008F4F38">
        <w:rPr>
          <w:sz w:val="24"/>
          <w:szCs w:val="24"/>
          <w:lang w:val="en-US" w:eastAsia="zh-CN"/>
        </w:rPr>
        <w:t>binding</w:t>
      </w:r>
      <w:r w:rsidRPr="008F4F38">
        <w:rPr>
          <w:rFonts w:hint="eastAsia"/>
          <w:sz w:val="24"/>
          <w:szCs w:val="24"/>
          <w:lang w:val="en-US" w:eastAsia="zh-CN"/>
        </w:rPr>
        <w:t xml:space="preserve"> request to the network. </w:t>
      </w:r>
      <w:r w:rsidRPr="008F4F38">
        <w:rPr>
          <w:sz w:val="24"/>
          <w:szCs w:val="24"/>
          <w:lang w:val="en-US" w:eastAsia="zh-CN"/>
        </w:rPr>
        <w:t>T</w:t>
      </w:r>
      <w:r w:rsidRPr="008F4F38">
        <w:rPr>
          <w:rFonts w:hint="eastAsia"/>
          <w:sz w:val="24"/>
          <w:szCs w:val="24"/>
          <w:lang w:val="en-US" w:eastAsia="zh-CN"/>
        </w:rPr>
        <w:t>he UE is waiting for the binding response;</w:t>
      </w:r>
    </w:p>
    <w:p w14:paraId="3E7135C5" w14:textId="1FADEDE6" w:rsidR="005D669C" w:rsidRPr="008F4F38" w:rsidRDefault="00E7700A" w:rsidP="005D669C">
      <w:pPr>
        <w:pStyle w:val="ac"/>
        <w:numPr>
          <w:ilvl w:val="0"/>
          <w:numId w:val="20"/>
        </w:numPr>
        <w:rPr>
          <w:sz w:val="24"/>
          <w:szCs w:val="24"/>
          <w:lang w:val="en-US" w:eastAsia="zh-CN"/>
        </w:rPr>
      </w:pPr>
      <w:r w:rsidRPr="008F4F38">
        <w:rPr>
          <w:sz w:val="24"/>
          <w:szCs w:val="24"/>
          <w:lang w:val="en-US" w:eastAsia="zh-CN"/>
        </w:rPr>
        <w:t>B</w:t>
      </w:r>
      <w:r w:rsidRPr="008F4F38">
        <w:rPr>
          <w:rFonts w:hint="eastAsia"/>
          <w:sz w:val="24"/>
          <w:szCs w:val="24"/>
          <w:lang w:val="en-US" w:eastAsia="zh-CN"/>
        </w:rPr>
        <w:t xml:space="preserve">efore the reception of the binding request, T5012 expires (e.g., step2 - 4 waste </w:t>
      </w:r>
      <w:r w:rsidR="00624A50" w:rsidRPr="008F4F38">
        <w:rPr>
          <w:rFonts w:hint="eastAsia"/>
          <w:sz w:val="24"/>
          <w:szCs w:val="24"/>
          <w:lang w:val="en-US" w:eastAsia="zh-CN"/>
        </w:rPr>
        <w:t>some time</w:t>
      </w:r>
      <w:r w:rsidRPr="008F4F38">
        <w:rPr>
          <w:rFonts w:hint="eastAsia"/>
          <w:sz w:val="24"/>
          <w:szCs w:val="24"/>
          <w:lang w:val="en-US" w:eastAsia="zh-CN"/>
        </w:rPr>
        <w:t>)</w:t>
      </w:r>
      <w:r w:rsidR="005D669C" w:rsidRPr="008F4F38">
        <w:rPr>
          <w:rFonts w:hint="eastAsia"/>
          <w:sz w:val="24"/>
          <w:szCs w:val="24"/>
          <w:lang w:val="en-US" w:eastAsia="zh-CN"/>
        </w:rPr>
        <w:t xml:space="preserve"> and LMF sends a new establishment command message to the UE including 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the same or a </w:t>
      </w:r>
      <w:r w:rsidR="005D669C" w:rsidRPr="008F4F38">
        <w:rPr>
          <w:rFonts w:hint="eastAsia"/>
          <w:sz w:val="24"/>
          <w:szCs w:val="24"/>
          <w:lang w:val="en-US" w:eastAsia="zh-CN"/>
        </w:rPr>
        <w:t>new connection ID;</w:t>
      </w:r>
    </w:p>
    <w:p w14:paraId="1BB2034D" w14:textId="6970C1C9" w:rsidR="005D669C" w:rsidRPr="008F4F38" w:rsidRDefault="005D669C" w:rsidP="005D669C">
      <w:pPr>
        <w:pStyle w:val="ac"/>
        <w:numPr>
          <w:ilvl w:val="0"/>
          <w:numId w:val="20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 xml:space="preserve">UE receives a new 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establishment </w:t>
      </w:r>
      <w:r w:rsidRPr="008F4F38">
        <w:rPr>
          <w:rFonts w:hint="eastAsia"/>
          <w:sz w:val="24"/>
          <w:szCs w:val="24"/>
          <w:lang w:val="en-US" w:eastAsia="zh-CN"/>
        </w:rPr>
        <w:t xml:space="preserve">command message with a different connection ID 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while </w:t>
      </w:r>
      <w:r w:rsidRPr="008F4F38">
        <w:rPr>
          <w:sz w:val="24"/>
          <w:szCs w:val="24"/>
          <w:lang w:val="en-US" w:eastAsia="zh-CN"/>
        </w:rPr>
        <w:t>the</w:t>
      </w:r>
      <w:r w:rsidRPr="008F4F38">
        <w:rPr>
          <w:rFonts w:hint="eastAsia"/>
          <w:sz w:val="24"/>
          <w:szCs w:val="24"/>
          <w:lang w:val="en-US" w:eastAsia="zh-CN"/>
        </w:rPr>
        <w:t xml:space="preserve"> binding procedure is ongoing.</w:t>
      </w:r>
    </w:p>
    <w:p w14:paraId="36C89B53" w14:textId="50553AA1" w:rsidR="005D669C" w:rsidRPr="008F4F38" w:rsidRDefault="005D669C" w:rsidP="005D669C">
      <w:pPr>
        <w:rPr>
          <w:b/>
          <w:bCs/>
          <w:sz w:val="24"/>
          <w:szCs w:val="24"/>
          <w:lang w:val="en-US" w:eastAsia="zh-CN"/>
        </w:rPr>
      </w:pPr>
      <w:r w:rsidRPr="008F4F38">
        <w:rPr>
          <w:b/>
          <w:bCs/>
          <w:sz w:val="24"/>
          <w:szCs w:val="24"/>
          <w:lang w:val="en-US" w:eastAsia="zh-CN"/>
        </w:rPr>
        <w:t>C</w:t>
      </w:r>
      <w:r w:rsidRPr="008F4F38">
        <w:rPr>
          <w:rFonts w:hint="eastAsia"/>
          <w:b/>
          <w:bCs/>
          <w:sz w:val="24"/>
          <w:szCs w:val="24"/>
          <w:lang w:val="en-US" w:eastAsia="zh-CN"/>
        </w:rPr>
        <w:t>ase 2</w:t>
      </w:r>
      <w:r w:rsidR="006E3DA8" w:rsidRPr="008F4F38">
        <w:rPr>
          <w:b/>
          <w:bCs/>
          <w:sz w:val="24"/>
          <w:szCs w:val="24"/>
          <w:lang w:val="en-US" w:eastAsia="zh-CN"/>
        </w:rPr>
        <w:t xml:space="preserve"> </w:t>
      </w:r>
      <w:r w:rsidR="006E3DA8" w:rsidRPr="008F4F38">
        <w:rPr>
          <w:rFonts w:hint="eastAsia"/>
          <w:b/>
          <w:bCs/>
          <w:sz w:val="24"/>
          <w:szCs w:val="24"/>
          <w:lang w:val="en-US" w:eastAsia="zh-CN"/>
        </w:rPr>
        <w:t xml:space="preserve">- </w:t>
      </w:r>
      <w:r w:rsidR="006E3DA8" w:rsidRPr="008F4F38">
        <w:rPr>
          <w:b/>
          <w:bCs/>
          <w:sz w:val="24"/>
          <w:szCs w:val="24"/>
          <w:lang w:val="en-US" w:eastAsia="zh-CN"/>
        </w:rPr>
        <w:t>C</w:t>
      </w:r>
      <w:r w:rsidR="006E3DA8" w:rsidRPr="008F4F38">
        <w:rPr>
          <w:rFonts w:hint="eastAsia"/>
          <w:b/>
          <w:bCs/>
          <w:sz w:val="24"/>
          <w:szCs w:val="24"/>
          <w:lang w:val="en-US" w:eastAsia="zh-CN"/>
        </w:rPr>
        <w:t xml:space="preserve">ollision case with </w:t>
      </w:r>
      <w:r w:rsidR="00F5180C">
        <w:rPr>
          <w:rFonts w:hint="eastAsia"/>
          <w:b/>
          <w:bCs/>
          <w:sz w:val="24"/>
          <w:szCs w:val="24"/>
          <w:lang w:val="en-US" w:eastAsia="zh-CN"/>
        </w:rPr>
        <w:t>a</w:t>
      </w:r>
      <w:r w:rsidR="006E3DA8" w:rsidRPr="008F4F38">
        <w:rPr>
          <w:rFonts w:hint="eastAsia"/>
          <w:b/>
          <w:bCs/>
          <w:sz w:val="24"/>
          <w:szCs w:val="24"/>
          <w:lang w:val="en-US" w:eastAsia="zh-CN"/>
        </w:rPr>
        <w:t xml:space="preserve"> different LMF address and the same/different connection ID:</w:t>
      </w:r>
    </w:p>
    <w:p w14:paraId="48FB7D45" w14:textId="77777777" w:rsidR="005D669C" w:rsidRPr="008F4F38" w:rsidRDefault="005D669C" w:rsidP="005D669C">
      <w:pPr>
        <w:pStyle w:val="ac"/>
        <w:numPr>
          <w:ilvl w:val="0"/>
          <w:numId w:val="21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>LMF runs T5012 and waits for the establishment complete message;</w:t>
      </w:r>
    </w:p>
    <w:p w14:paraId="730189CB" w14:textId="77777777" w:rsidR="005D669C" w:rsidRPr="008F4F38" w:rsidRDefault="005D669C" w:rsidP="005D669C">
      <w:pPr>
        <w:pStyle w:val="ac"/>
        <w:numPr>
          <w:ilvl w:val="0"/>
          <w:numId w:val="21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 xml:space="preserve">UE receives the establishment command message and has sent the </w:t>
      </w:r>
      <w:r w:rsidRPr="008F4F38">
        <w:rPr>
          <w:sz w:val="24"/>
          <w:szCs w:val="24"/>
          <w:lang w:val="en-US" w:eastAsia="zh-CN"/>
        </w:rPr>
        <w:t>binding</w:t>
      </w:r>
      <w:r w:rsidRPr="008F4F38">
        <w:rPr>
          <w:rFonts w:hint="eastAsia"/>
          <w:sz w:val="24"/>
          <w:szCs w:val="24"/>
          <w:lang w:val="en-US" w:eastAsia="zh-CN"/>
        </w:rPr>
        <w:t xml:space="preserve"> request to the network. </w:t>
      </w:r>
      <w:r w:rsidRPr="008F4F38">
        <w:rPr>
          <w:sz w:val="24"/>
          <w:szCs w:val="24"/>
          <w:lang w:val="en-US" w:eastAsia="zh-CN"/>
        </w:rPr>
        <w:t>T</w:t>
      </w:r>
      <w:r w:rsidRPr="008F4F38">
        <w:rPr>
          <w:rFonts w:hint="eastAsia"/>
          <w:sz w:val="24"/>
          <w:szCs w:val="24"/>
          <w:lang w:val="en-US" w:eastAsia="zh-CN"/>
        </w:rPr>
        <w:t>he UE is waiting for the binding response;</w:t>
      </w:r>
    </w:p>
    <w:p w14:paraId="1D1026C3" w14:textId="45FF0B41" w:rsidR="005D669C" w:rsidRPr="008F4F38" w:rsidRDefault="005D669C" w:rsidP="005D669C">
      <w:pPr>
        <w:pStyle w:val="ac"/>
        <w:numPr>
          <w:ilvl w:val="0"/>
          <w:numId w:val="21"/>
        </w:numPr>
        <w:rPr>
          <w:sz w:val="24"/>
          <w:szCs w:val="24"/>
          <w:lang w:val="en-US" w:eastAsia="zh-CN"/>
        </w:rPr>
      </w:pPr>
      <w:r w:rsidRPr="008F4F38">
        <w:rPr>
          <w:sz w:val="24"/>
          <w:szCs w:val="24"/>
          <w:lang w:val="en-US" w:eastAsia="zh-CN"/>
        </w:rPr>
        <w:t>B</w:t>
      </w:r>
      <w:r w:rsidRPr="008F4F38">
        <w:rPr>
          <w:rFonts w:hint="eastAsia"/>
          <w:sz w:val="24"/>
          <w:szCs w:val="24"/>
          <w:lang w:val="en-US" w:eastAsia="zh-CN"/>
        </w:rPr>
        <w:t>efore the reception of the binding request, the LMF relocation occurs (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e.g., </w:t>
      </w:r>
      <w:r w:rsidR="006E3DA8" w:rsidRPr="008F4F38">
        <w:rPr>
          <w:sz w:val="24"/>
          <w:szCs w:val="24"/>
          <w:lang w:eastAsia="zh-CN"/>
        </w:rPr>
        <w:t>AMF may perform LMF reselection if UE moves to a new location</w:t>
      </w:r>
      <w:r w:rsidR="006E3DA8" w:rsidRPr="008F4F38">
        <w:rPr>
          <w:rFonts w:hint="eastAsia"/>
          <w:sz w:val="24"/>
          <w:szCs w:val="24"/>
          <w:lang w:eastAsia="zh-CN"/>
        </w:rPr>
        <w:t>, see trigger as defined in TS 23.273 sub 6.18.3 step 1b</w:t>
      </w:r>
      <w:r w:rsidRPr="008F4F38">
        <w:rPr>
          <w:rFonts w:hint="eastAsia"/>
          <w:sz w:val="24"/>
          <w:szCs w:val="24"/>
          <w:lang w:val="en-US" w:eastAsia="zh-CN"/>
        </w:rPr>
        <w:t>)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 </w:t>
      </w:r>
      <w:r w:rsidRPr="008F4F38">
        <w:rPr>
          <w:rFonts w:hint="eastAsia"/>
          <w:sz w:val="24"/>
          <w:szCs w:val="24"/>
          <w:lang w:val="en-US" w:eastAsia="zh-CN"/>
        </w:rPr>
        <w:t xml:space="preserve">and 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the target </w:t>
      </w:r>
      <w:r w:rsidRPr="008F4F38">
        <w:rPr>
          <w:rFonts w:hint="eastAsia"/>
          <w:sz w:val="24"/>
          <w:szCs w:val="24"/>
          <w:lang w:val="en-US" w:eastAsia="zh-CN"/>
        </w:rPr>
        <w:t>LMF sends a new establishment command message to the UE including new LMF address;</w:t>
      </w:r>
    </w:p>
    <w:p w14:paraId="08F19408" w14:textId="44415342" w:rsidR="005D669C" w:rsidRPr="00C41A0B" w:rsidRDefault="005D669C" w:rsidP="008D3FCC">
      <w:pPr>
        <w:pStyle w:val="ac"/>
        <w:numPr>
          <w:ilvl w:val="0"/>
          <w:numId w:val="21"/>
        </w:numPr>
        <w:rPr>
          <w:sz w:val="24"/>
          <w:szCs w:val="24"/>
          <w:lang w:val="en-US" w:eastAsia="zh-CN"/>
        </w:rPr>
      </w:pPr>
      <w:r w:rsidRPr="008F4F38">
        <w:rPr>
          <w:rFonts w:hint="eastAsia"/>
          <w:sz w:val="24"/>
          <w:szCs w:val="24"/>
          <w:lang w:val="en-US" w:eastAsia="zh-CN"/>
        </w:rPr>
        <w:t>UE receives a new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 establishment</w:t>
      </w:r>
      <w:r w:rsidRPr="008F4F38">
        <w:rPr>
          <w:rFonts w:hint="eastAsia"/>
          <w:sz w:val="24"/>
          <w:szCs w:val="24"/>
          <w:lang w:val="en-US" w:eastAsia="zh-CN"/>
        </w:rPr>
        <w:t xml:space="preserve"> command message with a different connection ID</w:t>
      </w:r>
      <w:r w:rsidR="006E3DA8" w:rsidRPr="008F4F38">
        <w:rPr>
          <w:rFonts w:hint="eastAsia"/>
          <w:sz w:val="24"/>
          <w:szCs w:val="24"/>
          <w:lang w:val="en-US" w:eastAsia="zh-CN"/>
        </w:rPr>
        <w:t xml:space="preserve"> and different LMF address</w:t>
      </w:r>
      <w:r w:rsidRPr="008F4F38">
        <w:rPr>
          <w:rFonts w:hint="eastAsia"/>
          <w:sz w:val="24"/>
          <w:szCs w:val="24"/>
          <w:lang w:val="en-US" w:eastAsia="zh-CN"/>
        </w:rPr>
        <w:t xml:space="preserve"> </w:t>
      </w:r>
      <w:r w:rsidR="006E3DA8" w:rsidRPr="008F4F38">
        <w:rPr>
          <w:rFonts w:hint="eastAsia"/>
          <w:sz w:val="24"/>
          <w:szCs w:val="24"/>
          <w:lang w:val="en-US" w:eastAsia="zh-CN"/>
        </w:rPr>
        <w:t>while</w:t>
      </w:r>
      <w:r w:rsidRPr="008F4F38">
        <w:rPr>
          <w:rFonts w:hint="eastAsia"/>
          <w:sz w:val="24"/>
          <w:szCs w:val="24"/>
          <w:lang w:val="en-US" w:eastAsia="zh-CN"/>
        </w:rPr>
        <w:t xml:space="preserve"> </w:t>
      </w:r>
      <w:r w:rsidRPr="008F4F38">
        <w:rPr>
          <w:sz w:val="24"/>
          <w:szCs w:val="24"/>
          <w:lang w:val="en-US" w:eastAsia="zh-CN"/>
        </w:rPr>
        <w:t>the</w:t>
      </w:r>
      <w:r w:rsidRPr="008F4F38">
        <w:rPr>
          <w:rFonts w:hint="eastAsia"/>
          <w:sz w:val="24"/>
          <w:szCs w:val="24"/>
          <w:lang w:val="en-US" w:eastAsia="zh-CN"/>
        </w:rPr>
        <w:t xml:space="preserve"> binding procedure is ongoing.</w:t>
      </w:r>
    </w:p>
    <w:p w14:paraId="498AA295" w14:textId="01D1564A" w:rsidR="00E7700A" w:rsidRPr="008F4F38" w:rsidRDefault="006E3DA8" w:rsidP="008D3FCC">
      <w:pPr>
        <w:rPr>
          <w:sz w:val="24"/>
          <w:szCs w:val="24"/>
          <w:lang w:val="en-US" w:eastAsia="zh-CN"/>
        </w:rPr>
      </w:pPr>
      <w:r w:rsidRPr="008F4F38">
        <w:rPr>
          <w:sz w:val="24"/>
          <w:szCs w:val="24"/>
          <w:lang w:val="en-US" w:eastAsia="zh-CN"/>
        </w:rPr>
        <w:t>T</w:t>
      </w:r>
      <w:r w:rsidRPr="008F4F38">
        <w:rPr>
          <w:rFonts w:hint="eastAsia"/>
          <w:sz w:val="24"/>
          <w:szCs w:val="24"/>
          <w:lang w:val="en-US" w:eastAsia="zh-CN"/>
        </w:rPr>
        <w:t xml:space="preserve">he case 1 is believed as an abnormal case since it seems internal process wastes some time and the user plane transmission delay is </w:t>
      </w:r>
      <w:r w:rsidRPr="008F4F38">
        <w:rPr>
          <w:sz w:val="24"/>
          <w:szCs w:val="24"/>
          <w:lang w:val="en-US" w:eastAsia="zh-CN"/>
        </w:rPr>
        <w:t>relatively high</w:t>
      </w:r>
      <w:r w:rsidRPr="008F4F38">
        <w:rPr>
          <w:rFonts w:hint="eastAsia"/>
          <w:sz w:val="24"/>
          <w:szCs w:val="24"/>
          <w:lang w:val="en-US" w:eastAsia="zh-CN"/>
        </w:rPr>
        <w:t xml:space="preserve">. </w:t>
      </w:r>
      <w:r w:rsidRPr="008F4F38">
        <w:rPr>
          <w:sz w:val="24"/>
          <w:szCs w:val="24"/>
          <w:lang w:val="en-US" w:eastAsia="zh-CN"/>
        </w:rPr>
        <w:t>T</w:t>
      </w:r>
      <w:r w:rsidRPr="008F4F38">
        <w:rPr>
          <w:rFonts w:hint="eastAsia"/>
          <w:sz w:val="24"/>
          <w:szCs w:val="24"/>
          <w:lang w:val="en-US" w:eastAsia="zh-CN"/>
        </w:rPr>
        <w:t xml:space="preserve">he case 2 </w:t>
      </w:r>
      <w:r w:rsidR="008F4F38">
        <w:rPr>
          <w:rFonts w:hint="eastAsia"/>
          <w:sz w:val="24"/>
          <w:szCs w:val="24"/>
          <w:lang w:val="en-US" w:eastAsia="zh-CN"/>
        </w:rPr>
        <w:t>does</w:t>
      </w:r>
      <w:r w:rsidRPr="008F4F38">
        <w:rPr>
          <w:rFonts w:hint="eastAsia"/>
          <w:sz w:val="24"/>
          <w:szCs w:val="24"/>
          <w:lang w:val="en-US" w:eastAsia="zh-CN"/>
        </w:rPr>
        <w:t xml:space="preserve"> </w:t>
      </w:r>
      <w:r w:rsidR="008F4F38">
        <w:rPr>
          <w:rFonts w:hint="eastAsia"/>
          <w:sz w:val="24"/>
          <w:szCs w:val="24"/>
          <w:lang w:val="en-US" w:eastAsia="zh-CN"/>
        </w:rPr>
        <w:t>not often happen</w:t>
      </w:r>
      <w:r w:rsidRPr="008F4F38">
        <w:rPr>
          <w:rFonts w:hint="eastAsia"/>
          <w:sz w:val="24"/>
          <w:szCs w:val="24"/>
          <w:lang w:val="en-US" w:eastAsia="zh-CN"/>
        </w:rPr>
        <w:t xml:space="preserve"> since the normal case is that sending a new establishment command message ought to wait for </w:t>
      </w:r>
      <w:r w:rsidR="00F5180C">
        <w:rPr>
          <w:sz w:val="24"/>
          <w:szCs w:val="24"/>
          <w:lang w:val="en-US" w:eastAsia="zh-CN"/>
        </w:rPr>
        <w:t>the</w:t>
      </w:r>
      <w:r w:rsidRPr="008F4F38">
        <w:rPr>
          <w:rFonts w:hint="eastAsia"/>
          <w:sz w:val="24"/>
          <w:szCs w:val="24"/>
          <w:lang w:val="en-US" w:eastAsia="zh-CN"/>
        </w:rPr>
        <w:t xml:space="preserve"> finish of the previous establishment procedure. </w:t>
      </w:r>
      <w:r w:rsidR="00C41A0B">
        <w:rPr>
          <w:rFonts w:hint="eastAsia"/>
          <w:sz w:val="24"/>
          <w:szCs w:val="24"/>
          <w:lang w:val="en-US" w:eastAsia="zh-CN"/>
        </w:rPr>
        <w:t>B</w:t>
      </w:r>
      <w:r w:rsidRPr="008F4F38">
        <w:rPr>
          <w:rFonts w:hint="eastAsia"/>
          <w:sz w:val="24"/>
          <w:szCs w:val="24"/>
          <w:lang w:val="en-US" w:eastAsia="zh-CN"/>
        </w:rPr>
        <w:t xml:space="preserve">ut in the LMF relocation scenario, the new LMF can send the command at any time. So, the abnormal cases should consider the above two </w:t>
      </w:r>
      <w:r w:rsidR="00C41A0B">
        <w:rPr>
          <w:rFonts w:hint="eastAsia"/>
          <w:sz w:val="24"/>
          <w:szCs w:val="24"/>
          <w:lang w:val="en-US" w:eastAsia="zh-CN"/>
        </w:rPr>
        <w:t xml:space="preserve">collision </w:t>
      </w:r>
      <w:r w:rsidRPr="008F4F38">
        <w:rPr>
          <w:rFonts w:hint="eastAsia"/>
          <w:sz w:val="24"/>
          <w:szCs w:val="24"/>
          <w:lang w:val="en-US" w:eastAsia="zh-CN"/>
        </w:rPr>
        <w:t>cases.</w:t>
      </w:r>
    </w:p>
    <w:p w14:paraId="666BA318" w14:textId="5D075741" w:rsidR="00C41A0B" w:rsidRPr="00B26E7F" w:rsidRDefault="00C41A0B" w:rsidP="00C41A0B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3560E5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4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</w:t>
      </w:r>
      <w:r w:rsidRPr="00C41A0B">
        <w:rPr>
          <w:rFonts w:eastAsia="宋体"/>
          <w:b/>
          <w:bCs/>
          <w:sz w:val="24"/>
          <w:szCs w:val="24"/>
          <w:u w:val="single"/>
          <w:lang w:val="en-US" w:eastAsia="zh-CN"/>
        </w:rPr>
        <w:t>inding procedure and network</w:t>
      </w:r>
      <w:r w:rsidR="00F5180C">
        <w:rPr>
          <w:rFonts w:eastAsia="宋体"/>
          <w:b/>
          <w:bCs/>
          <w:sz w:val="24"/>
          <w:szCs w:val="24"/>
          <w:u w:val="single"/>
          <w:lang w:val="en-US" w:eastAsia="zh-CN"/>
        </w:rPr>
        <w:t>-</w:t>
      </w:r>
      <w:r w:rsidRPr="00C41A0B">
        <w:rPr>
          <w:rFonts w:eastAsia="宋体"/>
          <w:b/>
          <w:bCs/>
          <w:sz w:val="24"/>
          <w:szCs w:val="24"/>
          <w:u w:val="single"/>
          <w:lang w:val="en-US" w:eastAsia="zh-CN"/>
        </w:rPr>
        <w:t>initiated establishment procedure collision cases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shall be considered 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as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abnormal cases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33B36242" w14:textId="77777777" w:rsidR="00C41A0B" w:rsidRDefault="00C41A0B" w:rsidP="008D3FCC">
      <w:pPr>
        <w:rPr>
          <w:sz w:val="24"/>
          <w:szCs w:val="24"/>
          <w:lang w:val="en-US" w:eastAsia="zh-CN"/>
        </w:rPr>
      </w:pPr>
    </w:p>
    <w:p w14:paraId="7F8CE4A8" w14:textId="6846DA9A" w:rsidR="003C2967" w:rsidRPr="008F4F38" w:rsidRDefault="006E3DA8" w:rsidP="008D3FCC">
      <w:pPr>
        <w:rPr>
          <w:sz w:val="24"/>
          <w:szCs w:val="24"/>
          <w:lang w:val="en-US" w:eastAsia="zh-CN"/>
        </w:rPr>
      </w:pPr>
      <w:r w:rsidRPr="008F4F38">
        <w:rPr>
          <w:sz w:val="24"/>
          <w:szCs w:val="24"/>
          <w:lang w:val="en-US" w:eastAsia="zh-CN"/>
        </w:rPr>
        <w:t>F</w:t>
      </w:r>
      <w:r w:rsidRPr="008F4F38">
        <w:rPr>
          <w:rFonts w:hint="eastAsia"/>
          <w:sz w:val="24"/>
          <w:szCs w:val="24"/>
          <w:lang w:val="en-US" w:eastAsia="zh-CN"/>
        </w:rPr>
        <w:t xml:space="preserve">urtherly, when the collision happens, the UE needs to first check the LMF address is the same or not, and then check </w:t>
      </w:r>
      <w:r w:rsidR="00F5180C">
        <w:rPr>
          <w:sz w:val="24"/>
          <w:szCs w:val="24"/>
          <w:lang w:val="en-US" w:eastAsia="zh-CN"/>
        </w:rPr>
        <w:t xml:space="preserve">whether </w:t>
      </w:r>
      <w:r w:rsidRPr="008F4F38">
        <w:rPr>
          <w:rFonts w:hint="eastAsia"/>
          <w:sz w:val="24"/>
          <w:szCs w:val="24"/>
          <w:lang w:val="en-US" w:eastAsia="zh-CN"/>
        </w:rPr>
        <w:t xml:space="preserve">the connection ID is the same or not. If all the user plane information </w:t>
      </w:r>
      <w:proofErr w:type="gramStart"/>
      <w:r w:rsidR="00F5180C">
        <w:rPr>
          <w:rFonts w:hint="eastAsia"/>
          <w:sz w:val="24"/>
          <w:szCs w:val="24"/>
          <w:lang w:val="en-US" w:eastAsia="zh-CN"/>
        </w:rPr>
        <w:t>are</w:t>
      </w:r>
      <w:proofErr w:type="gramEnd"/>
      <w:r w:rsidRPr="008F4F38">
        <w:rPr>
          <w:rFonts w:hint="eastAsia"/>
          <w:sz w:val="24"/>
          <w:szCs w:val="24"/>
          <w:lang w:val="en-US" w:eastAsia="zh-CN"/>
        </w:rPr>
        <w:t xml:space="preserve"> the same, then </w:t>
      </w:r>
      <w:r w:rsidRPr="008F4F38">
        <w:rPr>
          <w:rFonts w:hint="eastAsia"/>
          <w:sz w:val="24"/>
          <w:szCs w:val="24"/>
          <w:lang w:eastAsia="zh-CN"/>
        </w:rPr>
        <w:t>UE</w:t>
      </w:r>
      <w:r w:rsidRPr="008F4F38">
        <w:rPr>
          <w:rFonts w:hint="eastAsia"/>
          <w:sz w:val="24"/>
          <w:szCs w:val="24"/>
        </w:rPr>
        <w:t xml:space="preserve"> shall </w:t>
      </w:r>
      <w:r w:rsidRPr="008F4F38">
        <w:rPr>
          <w:rFonts w:hint="eastAsia"/>
          <w:sz w:val="24"/>
          <w:szCs w:val="24"/>
          <w:lang w:eastAsia="zh-CN"/>
        </w:rPr>
        <w:t>ignore</w:t>
      </w:r>
      <w:r w:rsidRPr="008F4F38">
        <w:rPr>
          <w:sz w:val="24"/>
          <w:szCs w:val="24"/>
        </w:rPr>
        <w:t xml:space="preserve"> the </w:t>
      </w:r>
      <w:r w:rsidRPr="008F4F38">
        <w:rPr>
          <w:rFonts w:hint="eastAsia"/>
          <w:sz w:val="24"/>
          <w:szCs w:val="24"/>
          <w:lang w:val="en-US" w:eastAsia="zh-CN"/>
        </w:rPr>
        <w:t xml:space="preserve">establishment command message </w:t>
      </w:r>
      <w:r w:rsidRPr="008F4F38">
        <w:rPr>
          <w:sz w:val="24"/>
          <w:szCs w:val="24"/>
        </w:rPr>
        <w:t xml:space="preserve">and </w:t>
      </w:r>
      <w:r w:rsidRPr="008F4F38">
        <w:rPr>
          <w:rFonts w:hint="eastAsia"/>
          <w:sz w:val="24"/>
          <w:szCs w:val="24"/>
          <w:lang w:eastAsia="zh-CN"/>
        </w:rPr>
        <w:t>proceed with the current LCS-UP binding</w:t>
      </w:r>
      <w:r w:rsidRPr="008F4F38">
        <w:rPr>
          <w:sz w:val="24"/>
          <w:szCs w:val="24"/>
          <w:lang w:eastAsia="zh-CN"/>
        </w:rPr>
        <w:t xml:space="preserve"> procedure</w:t>
      </w:r>
      <w:r w:rsidRPr="008F4F38">
        <w:rPr>
          <w:rFonts w:hint="eastAsia"/>
          <w:sz w:val="24"/>
          <w:szCs w:val="24"/>
          <w:lang w:eastAsia="zh-CN"/>
        </w:rPr>
        <w:t xml:space="preserve">. If any information is different from the previous message, then </w:t>
      </w:r>
      <w:r w:rsidRPr="008F4F38">
        <w:rPr>
          <w:sz w:val="24"/>
          <w:szCs w:val="24"/>
          <w:lang w:eastAsia="zh-CN"/>
        </w:rPr>
        <w:t xml:space="preserve">UE shall abort the </w:t>
      </w:r>
      <w:r w:rsidRPr="008F4F38">
        <w:rPr>
          <w:rFonts w:hint="eastAsia"/>
          <w:sz w:val="24"/>
          <w:szCs w:val="24"/>
          <w:lang w:eastAsia="zh-CN"/>
        </w:rPr>
        <w:t xml:space="preserve">current </w:t>
      </w:r>
      <w:r w:rsidRPr="008F4F38">
        <w:rPr>
          <w:sz w:val="24"/>
          <w:szCs w:val="24"/>
          <w:lang w:eastAsia="zh-CN"/>
        </w:rPr>
        <w:t>LCS-UP binding procedure</w:t>
      </w:r>
      <w:r w:rsidRPr="008F4F38">
        <w:rPr>
          <w:rFonts w:hint="eastAsia"/>
          <w:sz w:val="24"/>
          <w:szCs w:val="24"/>
          <w:lang w:eastAsia="zh-CN"/>
        </w:rPr>
        <w:t xml:space="preserve"> </w:t>
      </w:r>
      <w:r w:rsidRPr="008F4F38">
        <w:rPr>
          <w:sz w:val="24"/>
          <w:szCs w:val="24"/>
          <w:lang w:eastAsia="zh-CN"/>
        </w:rPr>
        <w:t xml:space="preserve">and proceed with the latest </w:t>
      </w:r>
      <w:r w:rsidRPr="008F4F38">
        <w:rPr>
          <w:rFonts w:hint="eastAsia"/>
          <w:sz w:val="24"/>
          <w:szCs w:val="24"/>
          <w:lang w:val="en-US" w:eastAsia="zh-CN"/>
        </w:rPr>
        <w:t>establishment command message.</w:t>
      </w:r>
    </w:p>
    <w:p w14:paraId="52DE4680" w14:textId="472B5C34" w:rsidR="006E3DA8" w:rsidRPr="008F4F38" w:rsidRDefault="006E3DA8" w:rsidP="008D3FCC">
      <w:pPr>
        <w:rPr>
          <w:b/>
          <w:bCs/>
          <w:sz w:val="24"/>
          <w:szCs w:val="24"/>
          <w:u w:val="single"/>
          <w:lang w:val="en-US" w:eastAsia="zh-CN"/>
        </w:rPr>
      </w:pPr>
      <w:r w:rsidRPr="008F4F38">
        <w:rPr>
          <w:rFonts w:hint="eastAsia"/>
          <w:b/>
          <w:bCs/>
          <w:sz w:val="24"/>
          <w:szCs w:val="24"/>
          <w:u w:val="single"/>
          <w:lang w:val="en-US" w:eastAsia="zh-CN"/>
        </w:rPr>
        <w:t>Proposal</w:t>
      </w:r>
      <w:r w:rsid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2A570C">
        <w:rPr>
          <w:rFonts w:hint="eastAsia"/>
          <w:b/>
          <w:bCs/>
          <w:sz w:val="24"/>
          <w:szCs w:val="24"/>
          <w:u w:val="single"/>
          <w:lang w:val="en-US" w:eastAsia="zh-CN"/>
        </w:rPr>
        <w:t>6</w:t>
      </w:r>
      <w:r w:rsidRPr="008F4F38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If collision cases in observation </w:t>
      </w:r>
      <w:r w:rsidR="002A570C">
        <w:rPr>
          <w:rFonts w:hint="eastAsia"/>
          <w:b/>
          <w:bCs/>
          <w:sz w:val="24"/>
          <w:szCs w:val="24"/>
          <w:u w:val="single"/>
          <w:lang w:val="en-US" w:eastAsia="zh-CN"/>
        </w:rPr>
        <w:t>4</w:t>
      </w:r>
      <w:r w:rsid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happen, the UE shall check the </w:t>
      </w:r>
      <w:r w:rsidR="00C41A0B" w:rsidRPr="00C41A0B">
        <w:rPr>
          <w:b/>
          <w:bCs/>
          <w:sz w:val="24"/>
          <w:szCs w:val="24"/>
          <w:u w:val="single"/>
          <w:lang w:val="en-US" w:eastAsia="zh-CN"/>
        </w:rPr>
        <w:t>user plane information</w:t>
      </w:r>
      <w:r w:rsid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and determine whether to continue</w:t>
      </w:r>
      <w:r w:rsidR="00C41A0B" w:rsidRP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>or abort the current binding procedure.</w:t>
      </w:r>
    </w:p>
    <w:p w14:paraId="4B37EFA1" w14:textId="77777777" w:rsidR="009C7AEF" w:rsidRPr="009C7AEF" w:rsidRDefault="009C7AEF" w:rsidP="009C7AEF">
      <w:pPr>
        <w:spacing w:after="0"/>
        <w:rPr>
          <w:rFonts w:eastAsia="宋体"/>
          <w:sz w:val="24"/>
          <w:szCs w:val="24"/>
          <w:lang w:val="en-US" w:eastAsia="en-GB"/>
        </w:rPr>
      </w:pPr>
    </w:p>
    <w:bookmarkEnd w:id="3"/>
    <w:p w14:paraId="0B1A3582" w14:textId="7DCF3559" w:rsidR="001E14E9" w:rsidRDefault="00416EC9" w:rsidP="001E14E9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:szCs w:val="24"/>
          <w:lang w:val="en-US" w:eastAsia="en-GB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lastRenderedPageBreak/>
        <w:t>3</w:t>
      </w:r>
      <w:r w:rsidR="001E14E9" w:rsidRPr="001E14E9">
        <w:rPr>
          <w:rFonts w:ascii="Arial" w:eastAsia="宋体" w:hAnsi="Arial"/>
          <w:b/>
          <w:sz w:val="24"/>
          <w:szCs w:val="24"/>
          <w:lang w:val="en-US" w:eastAsia="en-GB"/>
        </w:rPr>
        <w:t>. Conclusion</w:t>
      </w:r>
    </w:p>
    <w:p w14:paraId="230B9377" w14:textId="67F16BFF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#1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C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urrent overall establishment flow complicates the LMF states and </w:t>
      </w: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neglect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s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handl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ing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of a TLS failure or a binding failure.</w:t>
      </w:r>
    </w:p>
    <w:p w14:paraId="5B2B2FCE" w14:textId="77777777" w:rsidR="003560E5" w:rsidRDefault="003560E5" w:rsidP="003560E5">
      <w:pPr>
        <w:rPr>
          <w:lang w:val="en-US" w:eastAsia="en-GB"/>
        </w:rPr>
      </w:pPr>
    </w:p>
    <w:p w14:paraId="1C51BF7B" w14:textId="323B4882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#2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Sending 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a </w:t>
      </w: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complete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message after the TLS and binding procedure is more logic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>al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compared with 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the 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current overall flow.</w:t>
      </w:r>
    </w:p>
    <w:p w14:paraId="072B9B7E" w14:textId="77777777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28583A28" w14:textId="2C7E6A56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#3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Binding response </w:t>
      </w:r>
      <w:r w:rsidRPr="00416EC9">
        <w:rPr>
          <w:rFonts w:eastAsia="宋体"/>
          <w:b/>
          <w:bCs/>
          <w:sz w:val="24"/>
          <w:szCs w:val="24"/>
          <w:u w:val="single"/>
          <w:lang w:val="en-US" w:eastAsia="zh-CN"/>
        </w:rPr>
        <w:t>(e.g., accept message or reject message)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is needed 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for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a </w:t>
      </w:r>
      <w:r w:rsidRPr="00B33D6F">
        <w:rPr>
          <w:rFonts w:eastAsia="宋体"/>
          <w:b/>
          <w:bCs/>
          <w:sz w:val="24"/>
          <w:szCs w:val="24"/>
          <w:u w:val="single"/>
          <w:lang w:val="en-US" w:eastAsia="zh-CN"/>
        </w:rPr>
        <w:t>bilateral recognition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of association between 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TLS connection and the UE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57927535" w14:textId="77777777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49BCF993" w14:textId="138F9898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O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bservation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#4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B</w:t>
      </w:r>
      <w:r w:rsidRPr="00C41A0B">
        <w:rPr>
          <w:rFonts w:eastAsia="宋体"/>
          <w:b/>
          <w:bCs/>
          <w:sz w:val="24"/>
          <w:szCs w:val="24"/>
          <w:u w:val="single"/>
          <w:lang w:val="en-US" w:eastAsia="zh-CN"/>
        </w:rPr>
        <w:t>inding procedure and network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>-</w:t>
      </w:r>
      <w:r w:rsidRPr="00C41A0B">
        <w:rPr>
          <w:rFonts w:eastAsia="宋体"/>
          <w:b/>
          <w:bCs/>
          <w:sz w:val="24"/>
          <w:szCs w:val="24"/>
          <w:u w:val="single"/>
          <w:lang w:val="en-US" w:eastAsia="zh-CN"/>
        </w:rPr>
        <w:t>initiated establishment procedure collision cases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shall be considered </w:t>
      </w:r>
      <w:r w:rsidR="002A570C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as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abnormal cases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53E66BA8" w14:textId="77777777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36A5F4CE" w14:textId="47794D19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#1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 w:rsidR="0063550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Based on </w:t>
      </w:r>
      <w:r w:rsidR="0063550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observation</w:t>
      </w:r>
      <w:r w:rsidR="0063550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#1, #2, s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ending </w:t>
      </w:r>
      <w:r>
        <w:rPr>
          <w:rFonts w:eastAsia="宋体"/>
          <w:b/>
          <w:bCs/>
          <w:sz w:val="24"/>
          <w:szCs w:val="24"/>
          <w:u w:val="single"/>
          <w:lang w:val="en-US" w:eastAsia="zh-CN"/>
        </w:rPr>
        <w:t xml:space="preserve">a </w:t>
      </w:r>
      <w:r w:rsidRPr="00B26E7F">
        <w:rPr>
          <w:rFonts w:eastAsia="宋体"/>
          <w:b/>
          <w:bCs/>
          <w:sz w:val="24"/>
          <w:szCs w:val="24"/>
          <w:u w:val="single"/>
          <w:lang w:val="en-US" w:eastAsia="zh-CN"/>
        </w:rPr>
        <w:t>complete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message after the TLS and binding procedure is preferable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in TS 24.572</w:t>
      </w:r>
      <w:r w:rsidRPr="00B26E7F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464A3822" w14:textId="77777777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1D2C3D24" w14:textId="25A1F339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Proposal#2: Based on observation</w:t>
      </w:r>
      <w:r w:rsidR="0063550E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3, a UE timer waiting for the binding response is needed.</w:t>
      </w:r>
    </w:p>
    <w:p w14:paraId="3112C034" w14:textId="77777777" w:rsidR="003560E5" w:rsidRPr="00B26E7F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0CD675FC" w14:textId="6B735E30" w:rsidR="003560E5" w:rsidRPr="007572C1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7572C1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#3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LCS-UP connection ID should be type 4 IE with a maximum length of 255 octets for a </w:t>
      </w:r>
      <w:r w:rsidRPr="007572C1">
        <w:rPr>
          <w:rFonts w:eastAsia="宋体"/>
          <w:b/>
          <w:bCs/>
          <w:sz w:val="24"/>
          <w:szCs w:val="24"/>
          <w:u w:val="single"/>
          <w:lang w:val="en-US" w:eastAsia="zh-CN"/>
        </w:rPr>
        <w:t>larger allocation range</w:t>
      </w:r>
      <w:r w:rsidRPr="007572C1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017B1776" w14:textId="77777777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46BE71F5" w14:textId="7CBD2D33" w:rsidR="003560E5" w:rsidRPr="00292433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292433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292433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roposal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#4</w:t>
      </w:r>
      <w:r w:rsidRPr="00292433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: The LMF reuses T5012 to monitor the LCS-UP connection ID used by a UE binding procedure as soon as possible. If T5012 expires, the LCS-UP connection ID is released by LMF.</w:t>
      </w:r>
    </w:p>
    <w:p w14:paraId="6EC56147" w14:textId="77777777" w:rsid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32157884" w14:textId="77777777" w:rsidR="002A570C" w:rsidRPr="008F4F38" w:rsidRDefault="002A570C" w:rsidP="002A570C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  <w:r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t>P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5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: LMF </w:t>
      </w:r>
      <w:r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t>notif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ies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 w:rsidRPr="008F4F38">
        <w:rPr>
          <w:rFonts w:eastAsia="宋体"/>
          <w:b/>
          <w:bCs/>
          <w:sz w:val="24"/>
          <w:szCs w:val="24"/>
          <w:u w:val="single"/>
          <w:lang w:val="en-US" w:eastAsia="zh-CN"/>
        </w:rPr>
        <w:t>the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LCS-UP connection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ID occupation/invalidation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and the correct UE can request for a new ID allocation via the </w:t>
      </w:r>
      <w:r w:rsidRPr="002A570C">
        <w:rPr>
          <w:rFonts w:eastAsia="宋体"/>
          <w:b/>
          <w:bCs/>
          <w:sz w:val="24"/>
          <w:szCs w:val="24"/>
          <w:u w:val="single"/>
          <w:lang w:val="en-US" w:eastAsia="zh-CN"/>
        </w:rPr>
        <w:t>establishment failure message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 xml:space="preserve"> to avoid the binding failure again</w:t>
      </w:r>
      <w:r w:rsidRPr="008F4F38"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.</w:t>
      </w:r>
    </w:p>
    <w:p w14:paraId="74F98079" w14:textId="77777777" w:rsidR="003560E5" w:rsidRPr="003560E5" w:rsidRDefault="003560E5" w:rsidP="003560E5">
      <w:pPr>
        <w:spacing w:after="0"/>
        <w:rPr>
          <w:rFonts w:eastAsia="宋体"/>
          <w:b/>
          <w:bCs/>
          <w:sz w:val="24"/>
          <w:szCs w:val="24"/>
          <w:u w:val="single"/>
          <w:lang w:val="en-US" w:eastAsia="zh-CN"/>
        </w:rPr>
      </w:pPr>
    </w:p>
    <w:p w14:paraId="16649A92" w14:textId="01D82B72" w:rsidR="003560E5" w:rsidRDefault="003560E5" w:rsidP="000738F1">
      <w:pPr>
        <w:rPr>
          <w:b/>
          <w:bCs/>
          <w:sz w:val="24"/>
          <w:szCs w:val="24"/>
          <w:u w:val="single"/>
          <w:lang w:val="en-US" w:eastAsia="zh-CN"/>
        </w:rPr>
      </w:pPr>
      <w:r w:rsidRPr="008F4F38">
        <w:rPr>
          <w:rFonts w:hint="eastAsia"/>
          <w:b/>
          <w:bCs/>
          <w:sz w:val="24"/>
          <w:szCs w:val="24"/>
          <w:u w:val="single"/>
          <w:lang w:val="en-US" w:eastAsia="zh-CN"/>
        </w:rPr>
        <w:t>Proposal</w:t>
      </w:r>
      <w:r>
        <w:rPr>
          <w:rFonts w:eastAsia="宋体" w:hint="eastAsia"/>
          <w:b/>
          <w:bCs/>
          <w:sz w:val="24"/>
          <w:szCs w:val="24"/>
          <w:u w:val="single"/>
          <w:lang w:val="en-US" w:eastAsia="zh-CN"/>
        </w:rPr>
        <w:t>#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6</w:t>
      </w:r>
      <w:r w:rsidRPr="008F4F38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: 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If collision cases in observation</w:t>
      </w:r>
      <w:r w:rsidR="0063550E">
        <w:rPr>
          <w:rFonts w:hint="eastAsia"/>
          <w:b/>
          <w:bCs/>
          <w:sz w:val="24"/>
          <w:szCs w:val="24"/>
          <w:u w:val="single"/>
          <w:lang w:val="en-US" w:eastAsia="zh-CN"/>
        </w:rPr>
        <w:t>#</w:t>
      </w:r>
      <w:r w:rsidR="002A570C">
        <w:rPr>
          <w:rFonts w:hint="eastAsia"/>
          <w:b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happen, the UE shall check the </w:t>
      </w:r>
      <w:r w:rsidRPr="00C41A0B">
        <w:rPr>
          <w:b/>
          <w:bCs/>
          <w:sz w:val="24"/>
          <w:szCs w:val="24"/>
          <w:u w:val="single"/>
          <w:lang w:val="en-US" w:eastAsia="zh-CN"/>
        </w:rPr>
        <w:t>user plane information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and determine whether to continue</w:t>
      </w:r>
      <w:r w:rsidRPr="00C41A0B"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or abort the current binding procedure.</w:t>
      </w:r>
    </w:p>
    <w:p w14:paraId="3B38DA09" w14:textId="77777777" w:rsidR="003560E5" w:rsidRPr="003560E5" w:rsidRDefault="003560E5" w:rsidP="000738F1">
      <w:pPr>
        <w:rPr>
          <w:b/>
          <w:bCs/>
          <w:sz w:val="24"/>
          <w:szCs w:val="24"/>
          <w:u w:val="single"/>
          <w:lang w:val="en-US" w:eastAsia="zh-CN"/>
        </w:rPr>
      </w:pPr>
    </w:p>
    <w:p w14:paraId="39B96CE2" w14:textId="225AF48D" w:rsidR="000738F1" w:rsidRPr="006B5418" w:rsidRDefault="001E14E9" w:rsidP="000738F1">
      <w:pPr>
        <w:rPr>
          <w:lang w:val="en-US" w:eastAsia="zh-CN"/>
        </w:rPr>
      </w:pPr>
      <w:r w:rsidRPr="001E14E9">
        <w:rPr>
          <w:rFonts w:eastAsia="宋体"/>
          <w:sz w:val="24"/>
          <w:szCs w:val="24"/>
          <w:lang w:val="en-US" w:eastAsia="en-GB"/>
        </w:rPr>
        <w:t xml:space="preserve">It is proposed to </w:t>
      </w:r>
      <w:r w:rsidR="00C41A0B">
        <w:rPr>
          <w:rFonts w:eastAsia="宋体" w:hint="eastAsia"/>
          <w:sz w:val="24"/>
          <w:szCs w:val="24"/>
          <w:lang w:val="en-US" w:eastAsia="zh-CN"/>
        </w:rPr>
        <w:t>discuss the above issues mentioned in observations and capture</w:t>
      </w:r>
      <w:r w:rsidRPr="001E14E9">
        <w:rPr>
          <w:rFonts w:eastAsia="宋体"/>
          <w:sz w:val="24"/>
          <w:szCs w:val="24"/>
          <w:lang w:val="en-US" w:eastAsia="en-GB"/>
        </w:rPr>
        <w:t xml:space="preserve"> the above proposal</w:t>
      </w:r>
      <w:r w:rsidR="006665AA">
        <w:rPr>
          <w:rFonts w:eastAsia="宋体" w:hint="eastAsia"/>
          <w:sz w:val="24"/>
          <w:szCs w:val="24"/>
          <w:lang w:val="en-US" w:eastAsia="zh-CN"/>
        </w:rPr>
        <w:t>s</w:t>
      </w:r>
      <w:r w:rsidRPr="001E14E9">
        <w:rPr>
          <w:rFonts w:eastAsia="宋体"/>
          <w:sz w:val="24"/>
          <w:szCs w:val="24"/>
          <w:lang w:val="en-US" w:eastAsia="en-GB"/>
        </w:rPr>
        <w:t xml:space="preserve"> into 3GPP TS 24.572. Please see C1-24</w:t>
      </w:r>
      <w:r w:rsidR="0020540F">
        <w:rPr>
          <w:rFonts w:eastAsia="宋体" w:hint="eastAsia"/>
          <w:sz w:val="24"/>
          <w:szCs w:val="24"/>
          <w:lang w:val="en-US" w:eastAsia="zh-CN"/>
        </w:rPr>
        <w:t>3223</w:t>
      </w:r>
      <w:r w:rsidR="00FD60D6">
        <w:rPr>
          <w:rFonts w:eastAsia="宋体" w:hint="eastAsia"/>
          <w:sz w:val="24"/>
          <w:szCs w:val="24"/>
          <w:lang w:val="en-US" w:eastAsia="zh-CN"/>
        </w:rPr>
        <w:t>.</w:t>
      </w:r>
    </w:p>
    <w:sectPr w:rsidR="000738F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2CF48" w14:textId="77777777" w:rsidR="00DA50A2" w:rsidRDefault="00DA50A2">
      <w:r>
        <w:separator/>
      </w:r>
    </w:p>
  </w:endnote>
  <w:endnote w:type="continuationSeparator" w:id="0">
    <w:p w14:paraId="742E5031" w14:textId="77777777" w:rsidR="00DA50A2" w:rsidRDefault="00D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90FFA" w14:textId="77777777" w:rsidR="00DA50A2" w:rsidRDefault="00DA50A2">
      <w:r>
        <w:separator/>
      </w:r>
    </w:p>
  </w:footnote>
  <w:footnote w:type="continuationSeparator" w:id="0">
    <w:p w14:paraId="4DAB67B9" w14:textId="77777777" w:rsidR="00DA50A2" w:rsidRDefault="00DA5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D3A39"/>
    <w:multiLevelType w:val="hybridMultilevel"/>
    <w:tmpl w:val="A768BD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F31"/>
    <w:multiLevelType w:val="hybridMultilevel"/>
    <w:tmpl w:val="B8D2D09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64290"/>
    <w:multiLevelType w:val="hybridMultilevel"/>
    <w:tmpl w:val="7D4A0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7500A"/>
    <w:multiLevelType w:val="hybridMultilevel"/>
    <w:tmpl w:val="F0F45A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4279A"/>
    <w:multiLevelType w:val="hybridMultilevel"/>
    <w:tmpl w:val="3A564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41633"/>
    <w:multiLevelType w:val="hybridMultilevel"/>
    <w:tmpl w:val="178CD2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F7222"/>
    <w:multiLevelType w:val="hybridMultilevel"/>
    <w:tmpl w:val="A6C43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7647D"/>
    <w:multiLevelType w:val="hybridMultilevel"/>
    <w:tmpl w:val="AB58E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F5B6F"/>
    <w:multiLevelType w:val="hybridMultilevel"/>
    <w:tmpl w:val="066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C7CD2"/>
    <w:multiLevelType w:val="hybridMultilevel"/>
    <w:tmpl w:val="BF5E1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5374C"/>
    <w:multiLevelType w:val="hybridMultilevel"/>
    <w:tmpl w:val="1B6C4B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9223F27"/>
    <w:multiLevelType w:val="hybridMultilevel"/>
    <w:tmpl w:val="FE54A02C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36659"/>
    <w:multiLevelType w:val="hybridMultilevel"/>
    <w:tmpl w:val="5D32D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3BF745E"/>
    <w:multiLevelType w:val="hybridMultilevel"/>
    <w:tmpl w:val="A6C43C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E6956"/>
    <w:multiLevelType w:val="hybridMultilevel"/>
    <w:tmpl w:val="B3AA0BA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08C0794"/>
    <w:multiLevelType w:val="hybridMultilevel"/>
    <w:tmpl w:val="C220E19E"/>
    <w:lvl w:ilvl="0" w:tplc="37DC6E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17"/>
  </w:num>
  <w:num w:numId="5" w16cid:durableId="1582983121">
    <w:abstractNumId w:val="15"/>
  </w:num>
  <w:num w:numId="6" w16cid:durableId="2017420298">
    <w:abstractNumId w:val="6"/>
  </w:num>
  <w:num w:numId="7" w16cid:durableId="346567035">
    <w:abstractNumId w:val="7"/>
  </w:num>
  <w:num w:numId="8" w16cid:durableId="1484666003">
    <w:abstractNumId w:val="19"/>
  </w:num>
  <w:num w:numId="9" w16cid:durableId="2016690335">
    <w:abstractNumId w:val="12"/>
  </w:num>
  <w:num w:numId="10" w16cid:durableId="1623459595">
    <w:abstractNumId w:val="18"/>
  </w:num>
  <w:num w:numId="11" w16cid:durableId="919211995">
    <w:abstractNumId w:val="5"/>
  </w:num>
  <w:num w:numId="12" w16cid:durableId="1765373232">
    <w:abstractNumId w:val="3"/>
  </w:num>
  <w:num w:numId="13" w16cid:durableId="1921133435">
    <w:abstractNumId w:val="13"/>
  </w:num>
  <w:num w:numId="14" w16cid:durableId="411313052">
    <w:abstractNumId w:val="9"/>
  </w:num>
  <w:num w:numId="15" w16cid:durableId="983895078">
    <w:abstractNumId w:val="10"/>
  </w:num>
  <w:num w:numId="16" w16cid:durableId="1943144523">
    <w:abstractNumId w:val="14"/>
  </w:num>
  <w:num w:numId="17" w16cid:durableId="1322586665">
    <w:abstractNumId w:val="11"/>
  </w:num>
  <w:num w:numId="18" w16cid:durableId="1205408091">
    <w:abstractNumId w:val="4"/>
  </w:num>
  <w:num w:numId="19" w16cid:durableId="1946376264">
    <w:abstractNumId w:val="2"/>
  </w:num>
  <w:num w:numId="20" w16cid:durableId="2072463866">
    <w:abstractNumId w:val="8"/>
  </w:num>
  <w:num w:numId="21" w16cid:durableId="4088188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wsDAyNTI1sLS0NLdQ0lEKTi0uzszPAykwtKwFAKV8EDUtAAAA"/>
  </w:docVars>
  <w:rsids>
    <w:rsidRoot w:val="004E213A"/>
    <w:rsid w:val="000003C1"/>
    <w:rsid w:val="00003455"/>
    <w:rsid w:val="0000608D"/>
    <w:rsid w:val="00024CDC"/>
    <w:rsid w:val="000269D7"/>
    <w:rsid w:val="00033397"/>
    <w:rsid w:val="00033970"/>
    <w:rsid w:val="00035DBD"/>
    <w:rsid w:val="00037118"/>
    <w:rsid w:val="00040095"/>
    <w:rsid w:val="00040588"/>
    <w:rsid w:val="00043817"/>
    <w:rsid w:val="00046E34"/>
    <w:rsid w:val="00051834"/>
    <w:rsid w:val="00054A22"/>
    <w:rsid w:val="00062023"/>
    <w:rsid w:val="000655A6"/>
    <w:rsid w:val="00065D40"/>
    <w:rsid w:val="00070944"/>
    <w:rsid w:val="00072013"/>
    <w:rsid w:val="000738F1"/>
    <w:rsid w:val="000746FE"/>
    <w:rsid w:val="00074B8E"/>
    <w:rsid w:val="00074B9D"/>
    <w:rsid w:val="00076F27"/>
    <w:rsid w:val="00080512"/>
    <w:rsid w:val="00080DE6"/>
    <w:rsid w:val="000864E7"/>
    <w:rsid w:val="00086D3A"/>
    <w:rsid w:val="00091761"/>
    <w:rsid w:val="00093F69"/>
    <w:rsid w:val="000A7091"/>
    <w:rsid w:val="000A7AFD"/>
    <w:rsid w:val="000B3578"/>
    <w:rsid w:val="000B5D9E"/>
    <w:rsid w:val="000C47C3"/>
    <w:rsid w:val="000D333B"/>
    <w:rsid w:val="000D43CE"/>
    <w:rsid w:val="000D58AB"/>
    <w:rsid w:val="000D678B"/>
    <w:rsid w:val="000E2821"/>
    <w:rsid w:val="000E7E5C"/>
    <w:rsid w:val="000F40F2"/>
    <w:rsid w:val="000F6757"/>
    <w:rsid w:val="00102053"/>
    <w:rsid w:val="00103970"/>
    <w:rsid w:val="0010619B"/>
    <w:rsid w:val="001138CE"/>
    <w:rsid w:val="0011794A"/>
    <w:rsid w:val="00124210"/>
    <w:rsid w:val="00133525"/>
    <w:rsid w:val="001416B9"/>
    <w:rsid w:val="00143EBC"/>
    <w:rsid w:val="00146AD3"/>
    <w:rsid w:val="00164B95"/>
    <w:rsid w:val="00166B6B"/>
    <w:rsid w:val="001924A8"/>
    <w:rsid w:val="001950D9"/>
    <w:rsid w:val="001A4C42"/>
    <w:rsid w:val="001A7420"/>
    <w:rsid w:val="001B2CC6"/>
    <w:rsid w:val="001B413C"/>
    <w:rsid w:val="001B5343"/>
    <w:rsid w:val="001B5C05"/>
    <w:rsid w:val="001B6637"/>
    <w:rsid w:val="001C054A"/>
    <w:rsid w:val="001C191B"/>
    <w:rsid w:val="001C21C3"/>
    <w:rsid w:val="001C30CA"/>
    <w:rsid w:val="001D02C2"/>
    <w:rsid w:val="001E14E9"/>
    <w:rsid w:val="001E7301"/>
    <w:rsid w:val="001F0C1D"/>
    <w:rsid w:val="001F1132"/>
    <w:rsid w:val="001F168B"/>
    <w:rsid w:val="001F25B6"/>
    <w:rsid w:val="001F549B"/>
    <w:rsid w:val="0020540F"/>
    <w:rsid w:val="002211C5"/>
    <w:rsid w:val="00221940"/>
    <w:rsid w:val="00221946"/>
    <w:rsid w:val="002347A2"/>
    <w:rsid w:val="00237946"/>
    <w:rsid w:val="00243107"/>
    <w:rsid w:val="002470EF"/>
    <w:rsid w:val="002473DC"/>
    <w:rsid w:val="00257D92"/>
    <w:rsid w:val="002675F0"/>
    <w:rsid w:val="00267A65"/>
    <w:rsid w:val="00271E9A"/>
    <w:rsid w:val="0027404D"/>
    <w:rsid w:val="002760EE"/>
    <w:rsid w:val="002820DF"/>
    <w:rsid w:val="002830BC"/>
    <w:rsid w:val="00285098"/>
    <w:rsid w:val="0028532A"/>
    <w:rsid w:val="00292433"/>
    <w:rsid w:val="00295C34"/>
    <w:rsid w:val="002A283E"/>
    <w:rsid w:val="002A3C9E"/>
    <w:rsid w:val="002A570C"/>
    <w:rsid w:val="002B0538"/>
    <w:rsid w:val="002B4717"/>
    <w:rsid w:val="002B4FAD"/>
    <w:rsid w:val="002B6339"/>
    <w:rsid w:val="002D0509"/>
    <w:rsid w:val="002D1CD6"/>
    <w:rsid w:val="002D60F2"/>
    <w:rsid w:val="002D7D52"/>
    <w:rsid w:val="002E00EE"/>
    <w:rsid w:val="002E0545"/>
    <w:rsid w:val="002E0D83"/>
    <w:rsid w:val="002E29A5"/>
    <w:rsid w:val="002E78A2"/>
    <w:rsid w:val="002F1249"/>
    <w:rsid w:val="002F1CE7"/>
    <w:rsid w:val="002F1D70"/>
    <w:rsid w:val="003118B8"/>
    <w:rsid w:val="00313595"/>
    <w:rsid w:val="003167C0"/>
    <w:rsid w:val="003172DC"/>
    <w:rsid w:val="00323787"/>
    <w:rsid w:val="00341F16"/>
    <w:rsid w:val="00342CDE"/>
    <w:rsid w:val="00347623"/>
    <w:rsid w:val="00350CBE"/>
    <w:rsid w:val="0035462D"/>
    <w:rsid w:val="003560E5"/>
    <w:rsid w:val="00356555"/>
    <w:rsid w:val="00360B9D"/>
    <w:rsid w:val="00373053"/>
    <w:rsid w:val="003758C7"/>
    <w:rsid w:val="003765B8"/>
    <w:rsid w:val="00381A0D"/>
    <w:rsid w:val="003861F6"/>
    <w:rsid w:val="00396217"/>
    <w:rsid w:val="00397D91"/>
    <w:rsid w:val="003A6A07"/>
    <w:rsid w:val="003A759F"/>
    <w:rsid w:val="003A7763"/>
    <w:rsid w:val="003B783E"/>
    <w:rsid w:val="003C0922"/>
    <w:rsid w:val="003C2967"/>
    <w:rsid w:val="003C3971"/>
    <w:rsid w:val="003C5E03"/>
    <w:rsid w:val="003D3719"/>
    <w:rsid w:val="003E351F"/>
    <w:rsid w:val="003E5095"/>
    <w:rsid w:val="003F6E4D"/>
    <w:rsid w:val="003F724B"/>
    <w:rsid w:val="00405A6F"/>
    <w:rsid w:val="00406F20"/>
    <w:rsid w:val="004071F4"/>
    <w:rsid w:val="00415B3A"/>
    <w:rsid w:val="00416EC9"/>
    <w:rsid w:val="004208E2"/>
    <w:rsid w:val="00423334"/>
    <w:rsid w:val="00426723"/>
    <w:rsid w:val="00431D7D"/>
    <w:rsid w:val="004345EC"/>
    <w:rsid w:val="00436654"/>
    <w:rsid w:val="00440754"/>
    <w:rsid w:val="004432FD"/>
    <w:rsid w:val="00457A4C"/>
    <w:rsid w:val="00460844"/>
    <w:rsid w:val="004632AD"/>
    <w:rsid w:val="00463C19"/>
    <w:rsid w:val="00465515"/>
    <w:rsid w:val="0046556E"/>
    <w:rsid w:val="00466509"/>
    <w:rsid w:val="00481859"/>
    <w:rsid w:val="00494C34"/>
    <w:rsid w:val="0049751D"/>
    <w:rsid w:val="004C30AC"/>
    <w:rsid w:val="004C43DA"/>
    <w:rsid w:val="004D0504"/>
    <w:rsid w:val="004D3578"/>
    <w:rsid w:val="004D3DF0"/>
    <w:rsid w:val="004D42A5"/>
    <w:rsid w:val="004D4361"/>
    <w:rsid w:val="004D60C9"/>
    <w:rsid w:val="004E16F4"/>
    <w:rsid w:val="004E213A"/>
    <w:rsid w:val="004E2905"/>
    <w:rsid w:val="004E2C8E"/>
    <w:rsid w:val="004E5949"/>
    <w:rsid w:val="004F0988"/>
    <w:rsid w:val="004F3340"/>
    <w:rsid w:val="004F58F6"/>
    <w:rsid w:val="004F7B7D"/>
    <w:rsid w:val="004F7C58"/>
    <w:rsid w:val="005018B1"/>
    <w:rsid w:val="005232CA"/>
    <w:rsid w:val="00523503"/>
    <w:rsid w:val="00523E87"/>
    <w:rsid w:val="00527A61"/>
    <w:rsid w:val="00531759"/>
    <w:rsid w:val="0053388B"/>
    <w:rsid w:val="00535773"/>
    <w:rsid w:val="00540E0D"/>
    <w:rsid w:val="00543E6C"/>
    <w:rsid w:val="00546E22"/>
    <w:rsid w:val="00550122"/>
    <w:rsid w:val="00551F33"/>
    <w:rsid w:val="00555F8D"/>
    <w:rsid w:val="0056096F"/>
    <w:rsid w:val="00562D13"/>
    <w:rsid w:val="005647EA"/>
    <w:rsid w:val="00565087"/>
    <w:rsid w:val="00567A0B"/>
    <w:rsid w:val="00570A63"/>
    <w:rsid w:val="00577DE7"/>
    <w:rsid w:val="00582995"/>
    <w:rsid w:val="00582D65"/>
    <w:rsid w:val="00587840"/>
    <w:rsid w:val="00596477"/>
    <w:rsid w:val="00597B11"/>
    <w:rsid w:val="005A53E8"/>
    <w:rsid w:val="005A785D"/>
    <w:rsid w:val="005B567A"/>
    <w:rsid w:val="005B5B62"/>
    <w:rsid w:val="005C01EF"/>
    <w:rsid w:val="005C3421"/>
    <w:rsid w:val="005D1466"/>
    <w:rsid w:val="005D2E01"/>
    <w:rsid w:val="005D669C"/>
    <w:rsid w:val="005D7526"/>
    <w:rsid w:val="005E1C8A"/>
    <w:rsid w:val="005E39EE"/>
    <w:rsid w:val="005E4BB2"/>
    <w:rsid w:val="005F4528"/>
    <w:rsid w:val="005F74CC"/>
    <w:rsid w:val="005F788A"/>
    <w:rsid w:val="00602776"/>
    <w:rsid w:val="00602AEA"/>
    <w:rsid w:val="00614FDF"/>
    <w:rsid w:val="00624851"/>
    <w:rsid w:val="00624A50"/>
    <w:rsid w:val="006337F1"/>
    <w:rsid w:val="0063543D"/>
    <w:rsid w:val="0063550E"/>
    <w:rsid w:val="00637CE6"/>
    <w:rsid w:val="006404E3"/>
    <w:rsid w:val="00647114"/>
    <w:rsid w:val="006543B5"/>
    <w:rsid w:val="00666112"/>
    <w:rsid w:val="006665AA"/>
    <w:rsid w:val="00673090"/>
    <w:rsid w:val="0068054C"/>
    <w:rsid w:val="006807EC"/>
    <w:rsid w:val="006852B3"/>
    <w:rsid w:val="006900F9"/>
    <w:rsid w:val="0069019A"/>
    <w:rsid w:val="006912E9"/>
    <w:rsid w:val="006929FF"/>
    <w:rsid w:val="006A03A0"/>
    <w:rsid w:val="006A323F"/>
    <w:rsid w:val="006A7CD4"/>
    <w:rsid w:val="006A7DC2"/>
    <w:rsid w:val="006B30D0"/>
    <w:rsid w:val="006B6141"/>
    <w:rsid w:val="006C3D95"/>
    <w:rsid w:val="006E3DA8"/>
    <w:rsid w:val="006E5C86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37261"/>
    <w:rsid w:val="0074026F"/>
    <w:rsid w:val="007429F6"/>
    <w:rsid w:val="00744E76"/>
    <w:rsid w:val="00746F82"/>
    <w:rsid w:val="00754959"/>
    <w:rsid w:val="007572C1"/>
    <w:rsid w:val="00765EA3"/>
    <w:rsid w:val="00772539"/>
    <w:rsid w:val="00772784"/>
    <w:rsid w:val="00773E5D"/>
    <w:rsid w:val="007743B3"/>
    <w:rsid w:val="00774DA4"/>
    <w:rsid w:val="007772C1"/>
    <w:rsid w:val="0078087F"/>
    <w:rsid w:val="00781F0F"/>
    <w:rsid w:val="007878A0"/>
    <w:rsid w:val="00794E49"/>
    <w:rsid w:val="007957C0"/>
    <w:rsid w:val="007A2AF6"/>
    <w:rsid w:val="007A782F"/>
    <w:rsid w:val="007A7E7F"/>
    <w:rsid w:val="007B600E"/>
    <w:rsid w:val="007B654F"/>
    <w:rsid w:val="007B6C0D"/>
    <w:rsid w:val="007C38BA"/>
    <w:rsid w:val="007C3EDD"/>
    <w:rsid w:val="007C763E"/>
    <w:rsid w:val="007C7BE8"/>
    <w:rsid w:val="007D0662"/>
    <w:rsid w:val="007D2C27"/>
    <w:rsid w:val="007F0F4A"/>
    <w:rsid w:val="008002EF"/>
    <w:rsid w:val="008028A4"/>
    <w:rsid w:val="008229A3"/>
    <w:rsid w:val="00822F3B"/>
    <w:rsid w:val="00830747"/>
    <w:rsid w:val="00831403"/>
    <w:rsid w:val="008351F0"/>
    <w:rsid w:val="008368CA"/>
    <w:rsid w:val="00847203"/>
    <w:rsid w:val="00856AF3"/>
    <w:rsid w:val="00860663"/>
    <w:rsid w:val="00871B8C"/>
    <w:rsid w:val="00875B99"/>
    <w:rsid w:val="008768CA"/>
    <w:rsid w:val="008814AE"/>
    <w:rsid w:val="00882DD0"/>
    <w:rsid w:val="008877F3"/>
    <w:rsid w:val="008A4083"/>
    <w:rsid w:val="008B394F"/>
    <w:rsid w:val="008C2841"/>
    <w:rsid w:val="008C384C"/>
    <w:rsid w:val="008C573C"/>
    <w:rsid w:val="008D011B"/>
    <w:rsid w:val="008D3FCC"/>
    <w:rsid w:val="008D49A3"/>
    <w:rsid w:val="008E2D68"/>
    <w:rsid w:val="008E4918"/>
    <w:rsid w:val="008E6756"/>
    <w:rsid w:val="008E6DE4"/>
    <w:rsid w:val="008F24A1"/>
    <w:rsid w:val="008F4232"/>
    <w:rsid w:val="008F4F38"/>
    <w:rsid w:val="008F4FCF"/>
    <w:rsid w:val="0090271F"/>
    <w:rsid w:val="00902E23"/>
    <w:rsid w:val="00907CBE"/>
    <w:rsid w:val="009114D7"/>
    <w:rsid w:val="0091348E"/>
    <w:rsid w:val="009138A5"/>
    <w:rsid w:val="009172A0"/>
    <w:rsid w:val="00917CCB"/>
    <w:rsid w:val="009267DE"/>
    <w:rsid w:val="00927905"/>
    <w:rsid w:val="00933FB0"/>
    <w:rsid w:val="00935B73"/>
    <w:rsid w:val="009409B8"/>
    <w:rsid w:val="00941A47"/>
    <w:rsid w:val="00942EC2"/>
    <w:rsid w:val="00951600"/>
    <w:rsid w:val="0095297D"/>
    <w:rsid w:val="00957DF6"/>
    <w:rsid w:val="00981156"/>
    <w:rsid w:val="00981F27"/>
    <w:rsid w:val="009872AF"/>
    <w:rsid w:val="00993C28"/>
    <w:rsid w:val="00995C71"/>
    <w:rsid w:val="009A1616"/>
    <w:rsid w:val="009A6BBC"/>
    <w:rsid w:val="009B1F39"/>
    <w:rsid w:val="009B5C8D"/>
    <w:rsid w:val="009C1090"/>
    <w:rsid w:val="009C2D0F"/>
    <w:rsid w:val="009C5CB7"/>
    <w:rsid w:val="009C7AEF"/>
    <w:rsid w:val="009C7D48"/>
    <w:rsid w:val="009D1A53"/>
    <w:rsid w:val="009E5009"/>
    <w:rsid w:val="009F37B7"/>
    <w:rsid w:val="00A01846"/>
    <w:rsid w:val="00A02E9C"/>
    <w:rsid w:val="00A04066"/>
    <w:rsid w:val="00A044B2"/>
    <w:rsid w:val="00A07D1D"/>
    <w:rsid w:val="00A10F02"/>
    <w:rsid w:val="00A164B4"/>
    <w:rsid w:val="00A26956"/>
    <w:rsid w:val="00A27486"/>
    <w:rsid w:val="00A356E7"/>
    <w:rsid w:val="00A409FC"/>
    <w:rsid w:val="00A42E90"/>
    <w:rsid w:val="00A53724"/>
    <w:rsid w:val="00A56066"/>
    <w:rsid w:val="00A56423"/>
    <w:rsid w:val="00A62E69"/>
    <w:rsid w:val="00A63341"/>
    <w:rsid w:val="00A63E8A"/>
    <w:rsid w:val="00A65002"/>
    <w:rsid w:val="00A65890"/>
    <w:rsid w:val="00A673B4"/>
    <w:rsid w:val="00A7178E"/>
    <w:rsid w:val="00A71D6D"/>
    <w:rsid w:val="00A73129"/>
    <w:rsid w:val="00A778CA"/>
    <w:rsid w:val="00A82346"/>
    <w:rsid w:val="00A823D9"/>
    <w:rsid w:val="00A8335C"/>
    <w:rsid w:val="00A876F1"/>
    <w:rsid w:val="00A90BA4"/>
    <w:rsid w:val="00A92BA1"/>
    <w:rsid w:val="00A93A26"/>
    <w:rsid w:val="00A93EF0"/>
    <w:rsid w:val="00A95A32"/>
    <w:rsid w:val="00A96590"/>
    <w:rsid w:val="00AA09C6"/>
    <w:rsid w:val="00AA28D3"/>
    <w:rsid w:val="00AB10A5"/>
    <w:rsid w:val="00AB4A5D"/>
    <w:rsid w:val="00AC3C3A"/>
    <w:rsid w:val="00AC6BC6"/>
    <w:rsid w:val="00AC72C4"/>
    <w:rsid w:val="00AD4153"/>
    <w:rsid w:val="00AE0F0C"/>
    <w:rsid w:val="00AE65E2"/>
    <w:rsid w:val="00AF1460"/>
    <w:rsid w:val="00AF2095"/>
    <w:rsid w:val="00AF4530"/>
    <w:rsid w:val="00B02E06"/>
    <w:rsid w:val="00B043D3"/>
    <w:rsid w:val="00B06AA5"/>
    <w:rsid w:val="00B15449"/>
    <w:rsid w:val="00B21927"/>
    <w:rsid w:val="00B23386"/>
    <w:rsid w:val="00B26E7F"/>
    <w:rsid w:val="00B26F4D"/>
    <w:rsid w:val="00B27A42"/>
    <w:rsid w:val="00B30C4C"/>
    <w:rsid w:val="00B33D6F"/>
    <w:rsid w:val="00B37AC5"/>
    <w:rsid w:val="00B51935"/>
    <w:rsid w:val="00B56F29"/>
    <w:rsid w:val="00B61D39"/>
    <w:rsid w:val="00B62E96"/>
    <w:rsid w:val="00B64D06"/>
    <w:rsid w:val="00B66B1F"/>
    <w:rsid w:val="00B670AE"/>
    <w:rsid w:val="00B724A5"/>
    <w:rsid w:val="00B724F1"/>
    <w:rsid w:val="00B75C33"/>
    <w:rsid w:val="00B85B0A"/>
    <w:rsid w:val="00B9158B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4E0F"/>
    <w:rsid w:val="00BD62C3"/>
    <w:rsid w:val="00BD7D31"/>
    <w:rsid w:val="00BE3255"/>
    <w:rsid w:val="00BE36C1"/>
    <w:rsid w:val="00BE6642"/>
    <w:rsid w:val="00BF128E"/>
    <w:rsid w:val="00BF356B"/>
    <w:rsid w:val="00BF6408"/>
    <w:rsid w:val="00C074DD"/>
    <w:rsid w:val="00C075C2"/>
    <w:rsid w:val="00C10F97"/>
    <w:rsid w:val="00C1496A"/>
    <w:rsid w:val="00C15E67"/>
    <w:rsid w:val="00C24477"/>
    <w:rsid w:val="00C254F1"/>
    <w:rsid w:val="00C2677E"/>
    <w:rsid w:val="00C30938"/>
    <w:rsid w:val="00C32D2D"/>
    <w:rsid w:val="00C33079"/>
    <w:rsid w:val="00C37A3D"/>
    <w:rsid w:val="00C37A68"/>
    <w:rsid w:val="00C41A0B"/>
    <w:rsid w:val="00C45231"/>
    <w:rsid w:val="00C45D0C"/>
    <w:rsid w:val="00C551FF"/>
    <w:rsid w:val="00C56B60"/>
    <w:rsid w:val="00C63E63"/>
    <w:rsid w:val="00C65A15"/>
    <w:rsid w:val="00C72833"/>
    <w:rsid w:val="00C80F1D"/>
    <w:rsid w:val="00C83548"/>
    <w:rsid w:val="00C86D9B"/>
    <w:rsid w:val="00C91962"/>
    <w:rsid w:val="00C93F40"/>
    <w:rsid w:val="00C94E15"/>
    <w:rsid w:val="00C95D28"/>
    <w:rsid w:val="00CA3D0C"/>
    <w:rsid w:val="00CA57A6"/>
    <w:rsid w:val="00CB254E"/>
    <w:rsid w:val="00CB3406"/>
    <w:rsid w:val="00CB6F2C"/>
    <w:rsid w:val="00CC2BC6"/>
    <w:rsid w:val="00CC3294"/>
    <w:rsid w:val="00CC6480"/>
    <w:rsid w:val="00CD0AAF"/>
    <w:rsid w:val="00CD4C97"/>
    <w:rsid w:val="00CE466C"/>
    <w:rsid w:val="00D008F6"/>
    <w:rsid w:val="00D00945"/>
    <w:rsid w:val="00D01489"/>
    <w:rsid w:val="00D02E1C"/>
    <w:rsid w:val="00D15FD4"/>
    <w:rsid w:val="00D17A76"/>
    <w:rsid w:val="00D213CA"/>
    <w:rsid w:val="00D2211B"/>
    <w:rsid w:val="00D328C3"/>
    <w:rsid w:val="00D42B81"/>
    <w:rsid w:val="00D445BA"/>
    <w:rsid w:val="00D5203C"/>
    <w:rsid w:val="00D52718"/>
    <w:rsid w:val="00D57972"/>
    <w:rsid w:val="00D6688C"/>
    <w:rsid w:val="00D66B85"/>
    <w:rsid w:val="00D675A9"/>
    <w:rsid w:val="00D738D6"/>
    <w:rsid w:val="00D755EB"/>
    <w:rsid w:val="00D76048"/>
    <w:rsid w:val="00D763B1"/>
    <w:rsid w:val="00D77A33"/>
    <w:rsid w:val="00D81D70"/>
    <w:rsid w:val="00D82E6F"/>
    <w:rsid w:val="00D84BBF"/>
    <w:rsid w:val="00D87E00"/>
    <w:rsid w:val="00D9134D"/>
    <w:rsid w:val="00DA0B1E"/>
    <w:rsid w:val="00DA50A2"/>
    <w:rsid w:val="00DA7A03"/>
    <w:rsid w:val="00DB1818"/>
    <w:rsid w:val="00DB3232"/>
    <w:rsid w:val="00DC0C76"/>
    <w:rsid w:val="00DC309B"/>
    <w:rsid w:val="00DC4DA2"/>
    <w:rsid w:val="00DC6775"/>
    <w:rsid w:val="00DD4C17"/>
    <w:rsid w:val="00DD7440"/>
    <w:rsid w:val="00DD74A5"/>
    <w:rsid w:val="00DE26F6"/>
    <w:rsid w:val="00DE3FF4"/>
    <w:rsid w:val="00DE541F"/>
    <w:rsid w:val="00DE5E45"/>
    <w:rsid w:val="00DF2B1F"/>
    <w:rsid w:val="00DF62CD"/>
    <w:rsid w:val="00E00927"/>
    <w:rsid w:val="00E01947"/>
    <w:rsid w:val="00E044F4"/>
    <w:rsid w:val="00E145E3"/>
    <w:rsid w:val="00E156B9"/>
    <w:rsid w:val="00E16509"/>
    <w:rsid w:val="00E17C1A"/>
    <w:rsid w:val="00E22B91"/>
    <w:rsid w:val="00E244B0"/>
    <w:rsid w:val="00E24E2E"/>
    <w:rsid w:val="00E302D7"/>
    <w:rsid w:val="00E31635"/>
    <w:rsid w:val="00E34C99"/>
    <w:rsid w:val="00E424FE"/>
    <w:rsid w:val="00E4353B"/>
    <w:rsid w:val="00E44582"/>
    <w:rsid w:val="00E65A27"/>
    <w:rsid w:val="00E667EA"/>
    <w:rsid w:val="00E66933"/>
    <w:rsid w:val="00E71853"/>
    <w:rsid w:val="00E73ED8"/>
    <w:rsid w:val="00E7700A"/>
    <w:rsid w:val="00E77645"/>
    <w:rsid w:val="00E80B33"/>
    <w:rsid w:val="00E948E7"/>
    <w:rsid w:val="00E95FA2"/>
    <w:rsid w:val="00EA15B0"/>
    <w:rsid w:val="00EA3B55"/>
    <w:rsid w:val="00EA5EA7"/>
    <w:rsid w:val="00EB56CC"/>
    <w:rsid w:val="00EB617D"/>
    <w:rsid w:val="00EC055A"/>
    <w:rsid w:val="00EC1DC6"/>
    <w:rsid w:val="00EC4A25"/>
    <w:rsid w:val="00ED4114"/>
    <w:rsid w:val="00EF0100"/>
    <w:rsid w:val="00EF1F91"/>
    <w:rsid w:val="00EF34AC"/>
    <w:rsid w:val="00EF608C"/>
    <w:rsid w:val="00F025A2"/>
    <w:rsid w:val="00F04712"/>
    <w:rsid w:val="00F06EE5"/>
    <w:rsid w:val="00F13360"/>
    <w:rsid w:val="00F22EC7"/>
    <w:rsid w:val="00F26EAC"/>
    <w:rsid w:val="00F3220C"/>
    <w:rsid w:val="00F325C8"/>
    <w:rsid w:val="00F37FA3"/>
    <w:rsid w:val="00F5180C"/>
    <w:rsid w:val="00F537E0"/>
    <w:rsid w:val="00F5391B"/>
    <w:rsid w:val="00F57BB8"/>
    <w:rsid w:val="00F62048"/>
    <w:rsid w:val="00F64DEA"/>
    <w:rsid w:val="00F653B8"/>
    <w:rsid w:val="00F67A1E"/>
    <w:rsid w:val="00F865F6"/>
    <w:rsid w:val="00F9008D"/>
    <w:rsid w:val="00F90303"/>
    <w:rsid w:val="00F91A09"/>
    <w:rsid w:val="00F9367A"/>
    <w:rsid w:val="00F9547E"/>
    <w:rsid w:val="00F95BCB"/>
    <w:rsid w:val="00FA1266"/>
    <w:rsid w:val="00FA3388"/>
    <w:rsid w:val="00FA699D"/>
    <w:rsid w:val="00FB6E27"/>
    <w:rsid w:val="00FC0F11"/>
    <w:rsid w:val="00FC1192"/>
    <w:rsid w:val="00FD110B"/>
    <w:rsid w:val="00FD4CF6"/>
    <w:rsid w:val="00FD591B"/>
    <w:rsid w:val="00FD60D6"/>
    <w:rsid w:val="00FD6EC3"/>
    <w:rsid w:val="00FE575D"/>
    <w:rsid w:val="00FE5EF0"/>
    <w:rsid w:val="00FE6556"/>
    <w:rsid w:val="00FF0608"/>
    <w:rsid w:val="00FF073A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56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4D42A5"/>
    <w:p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0">
    <w:name w:val="标题 2 字符"/>
    <w:link w:val="2"/>
    <w:rsid w:val="004D42A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0738F1"/>
    <w:rPr>
      <w:rFonts w:ascii="Arial" w:hAnsi="Arial"/>
      <w:b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A63341"/>
    <w:rPr>
      <w:lang w:val="en-GB" w:eastAsia="en-US"/>
    </w:rPr>
  </w:style>
  <w:style w:type="character" w:customStyle="1" w:styleId="40">
    <w:name w:val="标题 4 字符"/>
    <w:basedOn w:val="a0"/>
    <w:link w:val="4"/>
    <w:rsid w:val="002D1CD6"/>
    <w:rPr>
      <w:rFonts w:ascii="Arial" w:hAnsi="Arial"/>
      <w:sz w:val="24"/>
      <w:lang w:val="en-GB" w:eastAsia="en-US"/>
    </w:rPr>
  </w:style>
  <w:style w:type="paragraph" w:styleId="ac">
    <w:name w:val="List Paragraph"/>
    <w:basedOn w:val="a"/>
    <w:uiPriority w:val="34"/>
    <w:qFormat/>
    <w:rsid w:val="00AE0F0C"/>
    <w:pPr>
      <w:ind w:left="720"/>
      <w:contextualSpacing/>
    </w:pPr>
  </w:style>
  <w:style w:type="character" w:customStyle="1" w:styleId="50">
    <w:name w:val="标题 5 字符"/>
    <w:basedOn w:val="a0"/>
    <w:link w:val="5"/>
    <w:rsid w:val="00AF2095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754959"/>
    <w:rPr>
      <w:rFonts w:ascii="Arial" w:hAnsi="Arial"/>
      <w:sz w:val="28"/>
      <w:lang w:val="en-GB" w:eastAsia="en-US"/>
    </w:rPr>
  </w:style>
  <w:style w:type="character" w:styleId="ad">
    <w:name w:val="annotation reference"/>
    <w:basedOn w:val="a0"/>
    <w:semiHidden/>
    <w:unhideWhenUsed/>
    <w:rsid w:val="00860663"/>
    <w:rPr>
      <w:sz w:val="16"/>
      <w:szCs w:val="16"/>
    </w:rPr>
  </w:style>
  <w:style w:type="paragraph" w:styleId="ae">
    <w:name w:val="annotation text"/>
    <w:basedOn w:val="a"/>
    <w:link w:val="af"/>
    <w:unhideWhenUsed/>
    <w:rsid w:val="00860663"/>
  </w:style>
  <w:style w:type="character" w:customStyle="1" w:styleId="af">
    <w:name w:val="批注文字 字符"/>
    <w:basedOn w:val="a0"/>
    <w:link w:val="ae"/>
    <w:rsid w:val="00860663"/>
    <w:rPr>
      <w:lang w:val="en-GB"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860663"/>
    <w:rPr>
      <w:b/>
      <w:bCs/>
    </w:rPr>
  </w:style>
  <w:style w:type="character" w:customStyle="1" w:styleId="af1">
    <w:name w:val="批注主题 字符"/>
    <w:basedOn w:val="af"/>
    <w:link w:val="af0"/>
    <w:semiHidden/>
    <w:rsid w:val="0086066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48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4407</TotalTime>
  <Pages>6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35</cp:revision>
  <cp:lastPrinted>2019-02-25T14:05:00Z</cp:lastPrinted>
  <dcterms:created xsi:type="dcterms:W3CDTF">2024-04-02T10:09:00Z</dcterms:created>
  <dcterms:modified xsi:type="dcterms:W3CDTF">2024-05-20T09:58:00Z</dcterms:modified>
</cp:coreProperties>
</file>